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1665F" w:rsidRDefault="00B8323E" w14:paraId="43DBA14E" w14:textId="71B88FDC">
      <w:pPr>
        <w:pStyle w:val="BodyText"/>
        <w:ind w:left="3718"/>
        <w:rPr>
          <w:rFonts w:ascii="Times New Roman"/>
          <w:sz w:val="20"/>
        </w:rPr>
      </w:pPr>
      <w:r>
        <w:rPr>
          <w:noProof/>
        </w:rPr>
        <w:drawing>
          <wp:anchor distT="0" distB="0" distL="114300" distR="114300" simplePos="0" relativeHeight="487590400" behindDoc="0" locked="0" layoutInCell="1" allowOverlap="1" wp14:anchorId="7BC4B2E8" wp14:editId="59B2A667">
            <wp:simplePos x="0" y="0"/>
            <wp:positionH relativeFrom="column">
              <wp:posOffset>46355</wp:posOffset>
            </wp:positionH>
            <wp:positionV relativeFrom="paragraph">
              <wp:posOffset>-235585</wp:posOffset>
            </wp:positionV>
            <wp:extent cx="6213475" cy="1958340"/>
            <wp:effectExtent l="0" t="0" r="0" b="3810"/>
            <wp:wrapNone/>
            <wp:docPr id="1305245113" name="Picture 1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imelin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3475" cy="1958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665F" w:rsidRDefault="0021665F" w14:paraId="43DBA14F" w14:textId="7B9AFFB5">
      <w:pPr>
        <w:pStyle w:val="BodyText"/>
        <w:rPr>
          <w:rFonts w:ascii="Times New Roman"/>
          <w:sz w:val="44"/>
        </w:rPr>
      </w:pPr>
    </w:p>
    <w:p w:rsidR="0021665F" w:rsidRDefault="0021665F" w14:paraId="43DBA150" w14:textId="67959D18">
      <w:pPr>
        <w:pStyle w:val="BodyText"/>
        <w:spacing w:before="478"/>
        <w:rPr>
          <w:rFonts w:ascii="Times New Roman"/>
          <w:sz w:val="44"/>
        </w:rPr>
      </w:pPr>
    </w:p>
    <w:p w:rsidR="00B8323E" w:rsidRDefault="00B8323E" w14:paraId="0F428668" w14:textId="77777777">
      <w:pPr>
        <w:pStyle w:val="Title"/>
      </w:pPr>
    </w:p>
    <w:p w:rsidR="00B8323E" w:rsidRDefault="00B8323E" w14:paraId="3A3406F3" w14:textId="77777777">
      <w:pPr>
        <w:pStyle w:val="Title"/>
      </w:pPr>
    </w:p>
    <w:p w:rsidR="00B8323E" w:rsidRDefault="00B8323E" w14:paraId="60F11F18" w14:textId="361B57C9">
      <w:pPr>
        <w:pStyle w:val="Title"/>
      </w:pPr>
    </w:p>
    <w:p w:rsidR="00B8323E" w:rsidRDefault="00B8323E" w14:paraId="278BCEF6" w14:textId="2A28C0BA">
      <w:pPr>
        <w:pStyle w:val="Title"/>
      </w:pPr>
    </w:p>
    <w:p w:rsidR="00B8323E" w:rsidRDefault="67C7CA5D" w14:paraId="51A7CD41" w14:textId="519836A4">
      <w:pPr>
        <w:pStyle w:val="Title"/>
      </w:pPr>
      <w:r>
        <w:rPr>
          <w:noProof/>
        </w:rPr>
        <w:drawing>
          <wp:inline distT="0" distB="0" distL="0" distR="0" wp14:anchorId="7100D842" wp14:editId="45E1992C">
            <wp:extent cx="5715000" cy="1838325"/>
            <wp:effectExtent l="0" t="0" r="0" b="0"/>
            <wp:docPr id="1372744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44786" name="Picture 1372744786"/>
                    <pic:cNvPicPr/>
                  </pic:nvPicPr>
                  <pic:blipFill>
                    <a:blip r:embed="rId8">
                      <a:extLst>
                        <a:ext uri="{28A0092B-C50C-407E-A947-70E740481C1C}">
                          <a14:useLocalDpi xmlns:a14="http://schemas.microsoft.com/office/drawing/2010/main"/>
                        </a:ext>
                      </a:extLst>
                    </a:blip>
                    <a:stretch>
                      <a:fillRect/>
                    </a:stretch>
                  </pic:blipFill>
                  <pic:spPr>
                    <a:xfrm>
                      <a:off x="0" y="0"/>
                      <a:ext cx="5715000" cy="1838325"/>
                    </a:xfrm>
                    <a:prstGeom prst="rect">
                      <a:avLst/>
                    </a:prstGeom>
                  </pic:spPr>
                </pic:pic>
              </a:graphicData>
            </a:graphic>
          </wp:inline>
        </w:drawing>
      </w:r>
    </w:p>
    <w:p w:rsidRPr="00B8323E" w:rsidR="0021665F" w:rsidP="438CF4F3" w:rsidRDefault="00682B9A" w14:paraId="43DBA153" w14:textId="6BA39090">
      <w:pPr>
        <w:ind w:left="87"/>
        <w:jc w:val="center"/>
        <w:rPr>
          <w:color w:val="244061" w:themeColor="accent1" w:themeShade="80"/>
          <w:sz w:val="36"/>
          <w:szCs w:val="36"/>
        </w:rPr>
      </w:pPr>
      <w:r w:rsidRPr="438CF4F3">
        <w:rPr>
          <w:color w:val="244061" w:themeColor="accent1" w:themeShade="80"/>
          <w:spacing w:val="-2"/>
          <w:sz w:val="36"/>
          <w:szCs w:val="36"/>
        </w:rPr>
        <w:t>Careers</w:t>
      </w:r>
      <w:r w:rsidRPr="438CF4F3">
        <w:rPr>
          <w:color w:val="244061" w:themeColor="accent1" w:themeShade="80"/>
          <w:spacing w:val="-19"/>
          <w:sz w:val="36"/>
          <w:szCs w:val="36"/>
        </w:rPr>
        <w:t xml:space="preserve"> </w:t>
      </w:r>
      <w:r w:rsidRPr="438CF4F3">
        <w:rPr>
          <w:color w:val="244061" w:themeColor="accent1" w:themeShade="80"/>
          <w:spacing w:val="-2"/>
          <w:sz w:val="36"/>
          <w:szCs w:val="36"/>
        </w:rPr>
        <w:t>Education,</w:t>
      </w:r>
      <w:r w:rsidRPr="438CF4F3">
        <w:rPr>
          <w:color w:val="244061" w:themeColor="accent1" w:themeShade="80"/>
          <w:spacing w:val="-13"/>
          <w:sz w:val="36"/>
          <w:szCs w:val="36"/>
        </w:rPr>
        <w:t xml:space="preserve"> </w:t>
      </w:r>
      <w:r w:rsidRPr="438CF4F3">
        <w:rPr>
          <w:color w:val="244061" w:themeColor="accent1" w:themeShade="80"/>
          <w:spacing w:val="-2"/>
          <w:sz w:val="36"/>
          <w:szCs w:val="36"/>
        </w:rPr>
        <w:t>Information</w:t>
      </w:r>
      <w:r w:rsidRPr="438CF4F3">
        <w:rPr>
          <w:color w:val="244061" w:themeColor="accent1" w:themeShade="80"/>
          <w:spacing w:val="-15"/>
          <w:sz w:val="36"/>
          <w:szCs w:val="36"/>
        </w:rPr>
        <w:t xml:space="preserve"> </w:t>
      </w:r>
      <w:r w:rsidRPr="438CF4F3">
        <w:rPr>
          <w:color w:val="244061" w:themeColor="accent1" w:themeShade="80"/>
          <w:spacing w:val="-2"/>
          <w:sz w:val="36"/>
          <w:szCs w:val="36"/>
        </w:rPr>
        <w:t>and</w:t>
      </w:r>
      <w:r w:rsidRPr="438CF4F3">
        <w:rPr>
          <w:color w:val="244061" w:themeColor="accent1" w:themeShade="80"/>
          <w:spacing w:val="-14"/>
          <w:sz w:val="36"/>
          <w:szCs w:val="36"/>
        </w:rPr>
        <w:t xml:space="preserve"> </w:t>
      </w:r>
      <w:r w:rsidRPr="438CF4F3">
        <w:rPr>
          <w:color w:val="244061" w:themeColor="accent1" w:themeShade="80"/>
          <w:spacing w:val="-2"/>
          <w:sz w:val="36"/>
          <w:szCs w:val="36"/>
        </w:rPr>
        <w:t>Guidance</w:t>
      </w:r>
      <w:r w:rsidRPr="438CF4F3">
        <w:rPr>
          <w:color w:val="244061" w:themeColor="accent1" w:themeShade="80"/>
          <w:spacing w:val="-14"/>
          <w:sz w:val="36"/>
          <w:szCs w:val="36"/>
        </w:rPr>
        <w:t xml:space="preserve"> </w:t>
      </w:r>
      <w:r w:rsidRPr="438CF4F3">
        <w:rPr>
          <w:color w:val="244061" w:themeColor="accent1" w:themeShade="80"/>
          <w:spacing w:val="-2"/>
          <w:sz w:val="36"/>
          <w:szCs w:val="36"/>
        </w:rPr>
        <w:t>Policy</w:t>
      </w:r>
      <w:r w:rsidRPr="438CF4F3">
        <w:rPr>
          <w:color w:val="244061" w:themeColor="accent1" w:themeShade="80"/>
          <w:spacing w:val="-16"/>
          <w:sz w:val="36"/>
          <w:szCs w:val="36"/>
        </w:rPr>
        <w:t xml:space="preserve"> </w:t>
      </w:r>
      <w:r w:rsidRPr="438CF4F3">
        <w:rPr>
          <w:color w:val="244061" w:themeColor="accent1" w:themeShade="80"/>
          <w:spacing w:val="-2"/>
          <w:sz w:val="36"/>
          <w:szCs w:val="36"/>
        </w:rPr>
        <w:t>(CEIAG)</w:t>
      </w:r>
    </w:p>
    <w:p w:rsidR="0021665F" w:rsidRDefault="0021665F" w14:paraId="43DBA154" w14:textId="77777777">
      <w:pPr>
        <w:pStyle w:val="BodyText"/>
      </w:pPr>
    </w:p>
    <w:p w:rsidR="0021665F" w:rsidRDefault="0021665F" w14:paraId="43DBA155" w14:textId="77777777">
      <w:pPr>
        <w:pStyle w:val="BodyText"/>
      </w:pPr>
    </w:p>
    <w:p w:rsidR="0021665F" w:rsidRDefault="0021665F" w14:paraId="43DBA156" w14:textId="27A778D6">
      <w:pPr>
        <w:pStyle w:val="BodyText"/>
      </w:pPr>
    </w:p>
    <w:p w:rsidR="0021665F" w:rsidRDefault="0021665F" w14:paraId="43DBA157" w14:textId="77777777">
      <w:pPr>
        <w:pStyle w:val="BodyText"/>
      </w:pPr>
    </w:p>
    <w:p w:rsidR="0021665F" w:rsidRDefault="0021665F" w14:paraId="43DBA158" w14:textId="5FEB6C12">
      <w:pPr>
        <w:pStyle w:val="BodyText"/>
      </w:pPr>
    </w:p>
    <w:p w:rsidR="0021665F" w:rsidRDefault="0021665F" w14:paraId="43DBA159" w14:textId="42927D84">
      <w:pPr>
        <w:pStyle w:val="BodyText"/>
      </w:pPr>
    </w:p>
    <w:p w:rsidR="0021665F" w:rsidRDefault="0021665F" w14:paraId="43DBA15A" w14:textId="10DF6915">
      <w:pPr>
        <w:pStyle w:val="BodyText"/>
      </w:pPr>
    </w:p>
    <w:p w:rsidR="0021665F" w:rsidRDefault="0021665F" w14:paraId="43DBA15B" w14:textId="77777777">
      <w:pPr>
        <w:pStyle w:val="BodyText"/>
      </w:pPr>
    </w:p>
    <w:p w:rsidR="0021665F" w:rsidRDefault="0021665F" w14:paraId="43DBA15C" w14:textId="4593B3C6">
      <w:pPr>
        <w:pStyle w:val="BodyText"/>
      </w:pPr>
    </w:p>
    <w:p w:rsidR="0021665F" w:rsidRDefault="0021665F" w14:paraId="43DBA15D" w14:textId="6AFAFB99">
      <w:pPr>
        <w:pStyle w:val="BodyText"/>
      </w:pPr>
    </w:p>
    <w:p w:rsidR="0021665F" w:rsidRDefault="0021665F" w14:paraId="43DBA15E" w14:textId="77777777">
      <w:pPr>
        <w:pStyle w:val="BodyText"/>
      </w:pPr>
    </w:p>
    <w:p w:rsidR="0021665F" w:rsidRDefault="0021665F" w14:paraId="43DBA15F" w14:textId="77777777">
      <w:pPr>
        <w:pStyle w:val="BodyText"/>
      </w:pPr>
    </w:p>
    <w:p w:rsidR="0021665F" w:rsidRDefault="0021665F" w14:paraId="43DBA160" w14:textId="77777777">
      <w:pPr>
        <w:pStyle w:val="BodyText"/>
      </w:pPr>
    </w:p>
    <w:p w:rsidR="0021665F" w:rsidRDefault="0021665F" w14:paraId="43DBA161" w14:textId="77777777">
      <w:pPr>
        <w:pStyle w:val="BodyText"/>
      </w:pPr>
    </w:p>
    <w:p w:rsidR="0021665F" w:rsidRDefault="0021665F" w14:paraId="43DBA162" w14:textId="77777777">
      <w:pPr>
        <w:pStyle w:val="BodyText"/>
      </w:pPr>
    </w:p>
    <w:p w:rsidR="0021665F" w:rsidRDefault="438CF4F3" w14:paraId="43DBA16B" w14:textId="52D0B785">
      <w:pPr>
        <w:pStyle w:val="BodyText"/>
      </w:pPr>
      <w:r>
        <w:rPr>
          <w:noProof/>
        </w:rPr>
        <w:drawing>
          <wp:anchor distT="0" distB="0" distL="114300" distR="114300" simplePos="0" relativeHeight="251658240" behindDoc="0" locked="0" layoutInCell="1" allowOverlap="1" wp14:anchorId="72C5321A" wp14:editId="252AB68A">
            <wp:simplePos x="0" y="0"/>
            <wp:positionH relativeFrom="column">
              <wp:posOffset>4953000</wp:posOffset>
            </wp:positionH>
            <wp:positionV relativeFrom="paragraph">
              <wp:posOffset>66675</wp:posOffset>
            </wp:positionV>
            <wp:extent cx="1285875" cy="1266825"/>
            <wp:effectExtent l="0" t="0" r="0" b="0"/>
            <wp:wrapNone/>
            <wp:docPr id="955634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3413" name="Picture 95563413"/>
                    <pic:cNvPicPr/>
                  </pic:nvPicPr>
                  <pic:blipFill>
                    <a:blip r:embed="rId9">
                      <a:extLst>
                        <a:ext uri="{28A0092B-C50C-407E-A947-70E740481C1C}">
                          <a14:useLocalDpi xmlns:a14="http://schemas.microsoft.com/office/drawing/2010/main"/>
                        </a:ext>
                      </a:extLst>
                    </a:blip>
                    <a:stretch>
                      <a:fillRect/>
                    </a:stretch>
                  </pic:blipFill>
                  <pic:spPr>
                    <a:xfrm>
                      <a:off x="0" y="0"/>
                      <a:ext cx="1285875" cy="1266825"/>
                    </a:xfrm>
                    <a:prstGeom prst="rect">
                      <a:avLst/>
                    </a:prstGeom>
                  </pic:spPr>
                </pic:pic>
              </a:graphicData>
            </a:graphic>
            <wp14:sizeRelH relativeFrom="page">
              <wp14:pctWidth>0</wp14:pctWidth>
            </wp14:sizeRelH>
            <wp14:sizeRelV relativeFrom="page">
              <wp14:pctHeight>0</wp14:pctHeight>
            </wp14:sizeRelV>
          </wp:anchor>
        </w:drawing>
      </w:r>
    </w:p>
    <w:p w:rsidR="0021665F" w:rsidRDefault="0021665F" w14:paraId="43DBA16C" w14:textId="13D2F176">
      <w:pPr>
        <w:pStyle w:val="BodyText"/>
      </w:pPr>
    </w:p>
    <w:p w:rsidR="0021665F" w:rsidRDefault="0021665F" w14:paraId="43DBA16D" w14:textId="77777777">
      <w:pPr>
        <w:pStyle w:val="BodyText"/>
      </w:pPr>
    </w:p>
    <w:p w:rsidR="0021665F" w:rsidRDefault="0021665F" w14:paraId="43DBA16E" w14:textId="5F204AFD">
      <w:pPr>
        <w:pStyle w:val="BodyText"/>
        <w:spacing w:before="136"/>
      </w:pPr>
    </w:p>
    <w:p w:rsidRPr="00023824" w:rsidR="00023824" w:rsidP="00023824" w:rsidRDefault="00023824" w14:paraId="4DF51496" w14:textId="7A032E32">
      <w:pPr>
        <w:pStyle w:val="BodyText"/>
        <w:spacing w:line="237" w:lineRule="auto"/>
      </w:pPr>
      <w:r>
        <w:t> </w:t>
      </w:r>
    </w:p>
    <w:p w:rsidR="53E6715C" w:rsidP="53E6715C" w:rsidRDefault="53E6715C" w14:paraId="038533EB" w14:textId="71B31D38">
      <w:pPr>
        <w:pStyle w:val="BodyText"/>
        <w:spacing w:line="237" w:lineRule="auto"/>
        <w:jc w:val="center"/>
      </w:pPr>
    </w:p>
    <w:p w:rsidR="53E6715C" w:rsidP="53E6715C" w:rsidRDefault="53E6715C" w14:paraId="1004A853" w14:textId="6967F774">
      <w:pPr>
        <w:pStyle w:val="BodyText"/>
        <w:spacing w:line="237" w:lineRule="auto"/>
        <w:jc w:val="center"/>
      </w:pPr>
    </w:p>
    <w:p w:rsidR="0021665F" w:rsidP="438CF4F3" w:rsidRDefault="00023824" w14:paraId="3BD369A3" w14:textId="01376B16">
      <w:pPr>
        <w:pStyle w:val="BodyText"/>
        <w:spacing w:line="237" w:lineRule="auto"/>
        <w:jc w:val="center"/>
        <w:rPr>
          <w:rFonts w:ascii="Calibri" w:hAnsi="Calibri" w:eastAsia="Calibri" w:cs="Calibri"/>
          <w:color w:val="A6A6A6" w:themeColor="background1" w:themeShade="A6"/>
          <w:sz w:val="36"/>
          <w:szCs w:val="36"/>
        </w:rPr>
      </w:pPr>
      <w:r>
        <w:t> </w:t>
      </w:r>
      <w:r w:rsidRPr="53E6715C" w:rsidR="2759AA70">
        <w:rPr>
          <w:rFonts w:ascii="Calibri" w:hAnsi="Calibri" w:eastAsia="Calibri" w:cs="Calibri"/>
          <w:b/>
          <w:bCs/>
          <w:color w:val="A6A6A6" w:themeColor="background1" w:themeShade="A6"/>
          <w:sz w:val="36"/>
          <w:szCs w:val="36"/>
          <w:lang w:val="en-GB"/>
        </w:rPr>
        <w:t xml:space="preserve"> Content Page</w:t>
      </w:r>
    </w:p>
    <w:p w:rsidR="53E6715C" w:rsidP="53E6715C" w:rsidRDefault="53E6715C" w14:paraId="75C7A793" w14:textId="5144044B">
      <w:pPr>
        <w:pStyle w:val="BodyText"/>
        <w:spacing w:line="237" w:lineRule="auto"/>
        <w:jc w:val="center"/>
        <w:rPr>
          <w:rFonts w:ascii="Calibri" w:hAnsi="Calibri" w:eastAsia="Calibri" w:cs="Calibri"/>
          <w:b/>
          <w:bCs/>
          <w:color w:val="A6A6A6" w:themeColor="background1" w:themeShade="A6"/>
          <w:sz w:val="36"/>
          <w:szCs w:val="36"/>
          <w:lang w:val="en-GB"/>
        </w:rPr>
      </w:pPr>
    </w:p>
    <w:p w:rsidR="0021665F" w:rsidP="53E6715C" w:rsidRDefault="2759AA70" w14:paraId="0B616126" w14:textId="2017C084">
      <w:pPr>
        <w:spacing w:line="480" w:lineRule="auto"/>
        <w:rPr>
          <w:rFonts w:ascii="Calibri" w:hAnsi="Calibri" w:eastAsia="Calibri" w:cs="Calibri"/>
          <w:color w:val="0F4761"/>
        </w:rPr>
      </w:pPr>
      <w:r w:rsidRPr="2F44F109" w:rsidR="2759AA70">
        <w:rPr>
          <w:rFonts w:ascii="Calibri" w:hAnsi="Calibri" w:eastAsia="Calibri" w:cs="Calibri"/>
          <w:b w:val="1"/>
          <w:bCs w:val="1"/>
          <w:color w:val="0F4761"/>
          <w:lang w:val="en-GB"/>
        </w:rPr>
        <w:t>Introduction ....................................................</w:t>
      </w:r>
      <w:r w:rsidRPr="2F44F109" w:rsidR="55EB277A">
        <w:rPr>
          <w:rFonts w:ascii="Calibri" w:hAnsi="Calibri" w:eastAsia="Calibri" w:cs="Calibri"/>
          <w:b w:val="1"/>
          <w:bCs w:val="1"/>
          <w:color w:val="0F4761"/>
          <w:lang w:val="en-GB"/>
        </w:rPr>
        <w:t>........................</w:t>
      </w:r>
      <w:r w:rsidRPr="2F44F109" w:rsidR="2759AA70">
        <w:rPr>
          <w:rFonts w:ascii="Calibri" w:hAnsi="Calibri" w:eastAsia="Calibri" w:cs="Calibri"/>
          <w:b w:val="1"/>
          <w:bCs w:val="1"/>
          <w:color w:val="0F4761"/>
          <w:lang w:val="en-GB"/>
        </w:rPr>
        <w:t xml:space="preserve">...Page </w:t>
      </w:r>
      <w:r w:rsidRPr="2F44F109" w:rsidR="7BF30387">
        <w:rPr>
          <w:rFonts w:ascii="Calibri" w:hAnsi="Calibri" w:eastAsia="Calibri" w:cs="Calibri"/>
          <w:b w:val="1"/>
          <w:bCs w:val="1"/>
          <w:color w:val="0F4761"/>
          <w:lang w:val="en-GB"/>
        </w:rPr>
        <w:t>2</w:t>
      </w:r>
    </w:p>
    <w:p w:rsidR="0021665F" w:rsidP="53E6715C" w:rsidRDefault="630349B6" w14:paraId="33F6F5CC" w14:textId="721A8325">
      <w:pPr>
        <w:spacing w:line="480" w:lineRule="auto"/>
        <w:rPr>
          <w:rFonts w:ascii="Calibri" w:hAnsi="Calibri" w:eastAsia="Calibri" w:cs="Calibri"/>
          <w:color w:val="0F4761"/>
        </w:rPr>
      </w:pPr>
      <w:r w:rsidRPr="2F44F109" w:rsidR="630349B6">
        <w:rPr>
          <w:rFonts w:ascii="Calibri" w:hAnsi="Calibri" w:eastAsia="Calibri" w:cs="Calibri"/>
          <w:b w:val="1"/>
          <w:bCs w:val="1"/>
          <w:color w:val="0F4761"/>
          <w:lang w:val="en-GB"/>
        </w:rPr>
        <w:t>Purpos</w:t>
      </w:r>
      <w:r w:rsidRPr="2F44F109" w:rsidR="2759AA70">
        <w:rPr>
          <w:rFonts w:ascii="Calibri" w:hAnsi="Calibri" w:eastAsia="Calibri" w:cs="Calibri"/>
          <w:b w:val="1"/>
          <w:bCs w:val="1"/>
          <w:color w:val="0F4761"/>
          <w:lang w:val="en-GB"/>
        </w:rPr>
        <w:t>e ..........................................................</w:t>
      </w:r>
      <w:r w:rsidRPr="2F44F109" w:rsidR="2DC2BACC">
        <w:rPr>
          <w:rFonts w:ascii="Calibri" w:hAnsi="Calibri" w:eastAsia="Calibri" w:cs="Calibri"/>
          <w:b w:val="1"/>
          <w:bCs w:val="1"/>
          <w:color w:val="0F4761"/>
          <w:lang w:val="en-GB"/>
        </w:rPr>
        <w:t>.........................</w:t>
      </w:r>
      <w:r w:rsidRPr="2F44F109" w:rsidR="2759AA70">
        <w:rPr>
          <w:rFonts w:ascii="Calibri" w:hAnsi="Calibri" w:eastAsia="Calibri" w:cs="Calibri"/>
          <w:b w:val="1"/>
          <w:bCs w:val="1"/>
          <w:color w:val="0F4761"/>
          <w:lang w:val="en-GB"/>
        </w:rPr>
        <w:t xml:space="preserve">..Page </w:t>
      </w:r>
      <w:r w:rsidRPr="2F44F109" w:rsidR="17A77AAE">
        <w:rPr>
          <w:rFonts w:ascii="Calibri" w:hAnsi="Calibri" w:eastAsia="Calibri" w:cs="Calibri"/>
          <w:b w:val="1"/>
          <w:bCs w:val="1"/>
          <w:color w:val="0F4761"/>
          <w:lang w:val="en-GB"/>
        </w:rPr>
        <w:t>2</w:t>
      </w:r>
    </w:p>
    <w:p w:rsidR="0021665F" w:rsidP="2F44F109" w:rsidRDefault="2759AA70" w14:paraId="01D041AD" w14:textId="580623D4">
      <w:pPr>
        <w:spacing w:line="480" w:lineRule="auto"/>
        <w:rPr>
          <w:rFonts w:ascii="Calibri" w:hAnsi="Calibri" w:eastAsia="Calibri" w:cs="Calibri"/>
          <w:b w:val="1"/>
          <w:bCs w:val="1"/>
          <w:color w:val="0F4761"/>
          <w:lang w:val="en-GB"/>
        </w:rPr>
      </w:pPr>
      <w:r w:rsidRPr="2F44F109" w:rsidR="2759AA70">
        <w:rPr>
          <w:rFonts w:ascii="Calibri" w:hAnsi="Calibri" w:eastAsia="Calibri" w:cs="Calibri"/>
          <w:b w:val="1"/>
          <w:bCs w:val="1"/>
          <w:color w:val="0F4761"/>
          <w:lang w:val="en-GB"/>
        </w:rPr>
        <w:t>Commitment ................................................</w:t>
      </w:r>
      <w:r w:rsidRPr="2F44F109" w:rsidR="4DCC3CD5">
        <w:rPr>
          <w:rFonts w:ascii="Calibri" w:hAnsi="Calibri" w:eastAsia="Calibri" w:cs="Calibri"/>
          <w:b w:val="1"/>
          <w:bCs w:val="1"/>
          <w:color w:val="0F4761"/>
          <w:lang w:val="en-GB"/>
        </w:rPr>
        <w:t>......................</w:t>
      </w:r>
      <w:r w:rsidRPr="2F44F109" w:rsidR="2759AA70">
        <w:rPr>
          <w:rFonts w:ascii="Calibri" w:hAnsi="Calibri" w:eastAsia="Calibri" w:cs="Calibri"/>
          <w:b w:val="1"/>
          <w:bCs w:val="1"/>
          <w:color w:val="0F4761"/>
          <w:lang w:val="en-GB"/>
        </w:rPr>
        <w:t xml:space="preserve">.......Page </w:t>
      </w:r>
      <w:r w:rsidRPr="2F44F109" w:rsidR="74194615">
        <w:rPr>
          <w:rFonts w:ascii="Calibri" w:hAnsi="Calibri" w:eastAsia="Calibri" w:cs="Calibri"/>
          <w:b w:val="1"/>
          <w:bCs w:val="1"/>
          <w:color w:val="0F4761"/>
          <w:lang w:val="en-GB"/>
        </w:rPr>
        <w:t>3</w:t>
      </w:r>
    </w:p>
    <w:p w:rsidR="0021665F" w:rsidP="53E6715C" w:rsidRDefault="0080A551" w14:paraId="222EBC56" w14:textId="5D3443EC">
      <w:pPr>
        <w:spacing w:line="480" w:lineRule="auto"/>
        <w:rPr>
          <w:rFonts w:ascii="Calibri" w:hAnsi="Calibri" w:eastAsia="Calibri" w:cs="Calibri"/>
          <w:color w:val="0F4761"/>
        </w:rPr>
      </w:pPr>
      <w:r w:rsidRPr="2F44F109" w:rsidR="0080A551">
        <w:rPr>
          <w:rFonts w:ascii="Calibri" w:hAnsi="Calibri" w:eastAsia="Calibri" w:cs="Calibri"/>
          <w:b w:val="1"/>
          <w:bCs w:val="1"/>
          <w:color w:val="0F4761"/>
          <w:lang w:val="en-GB"/>
        </w:rPr>
        <w:t>Guidelines</w:t>
      </w:r>
      <w:r w:rsidRPr="2F44F109" w:rsidR="2759AA70">
        <w:rPr>
          <w:rFonts w:ascii="Calibri" w:hAnsi="Calibri" w:eastAsia="Calibri" w:cs="Calibri"/>
          <w:b w:val="1"/>
          <w:bCs w:val="1"/>
          <w:color w:val="0F4761"/>
          <w:lang w:val="en-GB"/>
        </w:rPr>
        <w:t xml:space="preserve"> ...................................................</w:t>
      </w:r>
      <w:r w:rsidRPr="2F44F109" w:rsidR="021B25B6">
        <w:rPr>
          <w:rFonts w:ascii="Calibri" w:hAnsi="Calibri" w:eastAsia="Calibri" w:cs="Calibri"/>
          <w:b w:val="1"/>
          <w:bCs w:val="1"/>
          <w:color w:val="0F4761"/>
          <w:lang w:val="en-GB"/>
        </w:rPr>
        <w:t>............</w:t>
      </w:r>
      <w:r w:rsidRPr="2F44F109" w:rsidR="2759AA70">
        <w:rPr>
          <w:rFonts w:ascii="Calibri" w:hAnsi="Calibri" w:eastAsia="Calibri" w:cs="Calibri"/>
          <w:b w:val="1"/>
          <w:bCs w:val="1"/>
          <w:color w:val="0F4761"/>
          <w:lang w:val="en-GB"/>
        </w:rPr>
        <w:t xml:space="preserve">..................Page </w:t>
      </w:r>
      <w:r w:rsidRPr="2F44F109" w:rsidR="2B0FDA51">
        <w:rPr>
          <w:rFonts w:ascii="Calibri" w:hAnsi="Calibri" w:eastAsia="Calibri" w:cs="Calibri"/>
          <w:b w:val="1"/>
          <w:bCs w:val="1"/>
          <w:color w:val="0F4761"/>
          <w:lang w:val="en-GB"/>
        </w:rPr>
        <w:t>3</w:t>
      </w:r>
    </w:p>
    <w:p w:rsidR="0021665F" w:rsidP="2F44F109" w:rsidRDefault="36067498" w14:paraId="3E433AA5" w14:textId="4204FC25">
      <w:pPr>
        <w:pStyle w:val="BodyText"/>
        <w:spacing w:line="480" w:lineRule="auto"/>
        <w:jc w:val="both"/>
        <w:rPr>
          <w:rFonts w:ascii="Calibri" w:hAnsi="Calibri" w:eastAsia="" w:cs="" w:asciiTheme="minorAscii" w:hAnsiTheme="minorAscii" w:eastAsiaTheme="minorEastAsia" w:cstheme="minorBidi"/>
          <w:b w:val="1"/>
          <w:bCs w:val="1"/>
          <w:color w:val="17365D" w:themeColor="text2" w:themeShade="BF"/>
        </w:rPr>
      </w:pPr>
      <w:r w:rsidRPr="2F44F109" w:rsidR="36067498">
        <w:rPr>
          <w:rFonts w:ascii="Calibri" w:hAnsi="Calibri" w:eastAsia="" w:cs="" w:asciiTheme="minorAscii" w:hAnsiTheme="minorAscii" w:eastAsiaTheme="minorEastAsia" w:cstheme="minorBidi"/>
          <w:b w:val="1"/>
          <w:bCs w:val="1"/>
          <w:color w:val="17365D" w:themeColor="text2" w:themeTint="FF" w:themeShade="BF"/>
        </w:rPr>
        <w:t>Employer &amp; Community Engagement</w:t>
      </w:r>
      <w:r w:rsidRPr="2F44F109" w:rsidR="67AFB006">
        <w:rPr>
          <w:rFonts w:ascii="Calibri" w:hAnsi="Calibri" w:eastAsia="" w:cs="" w:asciiTheme="minorAscii" w:hAnsiTheme="minorAscii" w:eastAsiaTheme="minorEastAsia" w:cstheme="minorBidi"/>
          <w:b w:val="1"/>
          <w:bCs w:val="1"/>
          <w:color w:val="17365D" w:themeColor="text2" w:themeTint="FF" w:themeShade="BF"/>
        </w:rPr>
        <w:t>................</w:t>
      </w:r>
      <w:r w:rsidRPr="2F44F109" w:rsidR="05CBE68C">
        <w:rPr>
          <w:rFonts w:ascii="Calibri" w:hAnsi="Calibri" w:eastAsia="" w:cs="" w:asciiTheme="minorAscii" w:hAnsiTheme="minorAscii" w:eastAsiaTheme="minorEastAsia" w:cstheme="minorBidi"/>
          <w:b w:val="1"/>
          <w:bCs w:val="1"/>
          <w:color w:val="17365D" w:themeColor="text2" w:themeTint="FF" w:themeShade="BF"/>
        </w:rPr>
        <w:t>.................</w:t>
      </w:r>
      <w:r w:rsidRPr="2F44F109" w:rsidR="67AFB006">
        <w:rPr>
          <w:rFonts w:ascii="Calibri" w:hAnsi="Calibri" w:eastAsia="" w:cs="" w:asciiTheme="minorAscii" w:hAnsiTheme="minorAscii" w:eastAsiaTheme="minorEastAsia" w:cstheme="minorBidi"/>
          <w:b w:val="1"/>
          <w:bCs w:val="1"/>
          <w:color w:val="17365D" w:themeColor="text2" w:themeTint="FF" w:themeShade="BF"/>
        </w:rPr>
        <w:t xml:space="preserve">........Page </w:t>
      </w:r>
      <w:r w:rsidRPr="2F44F109" w:rsidR="02B80121">
        <w:rPr>
          <w:rFonts w:ascii="Calibri" w:hAnsi="Calibri" w:eastAsia="" w:cs="" w:asciiTheme="minorAscii" w:hAnsiTheme="minorAscii" w:eastAsiaTheme="minorEastAsia" w:cstheme="minorBidi"/>
          <w:b w:val="1"/>
          <w:bCs w:val="1"/>
          <w:color w:val="17365D" w:themeColor="text2" w:themeTint="FF" w:themeShade="BF"/>
        </w:rPr>
        <w:t>4</w:t>
      </w:r>
    </w:p>
    <w:p w:rsidR="0021665F" w:rsidP="2F44F109" w:rsidRDefault="7C9347D7" w14:paraId="6C814CAF" w14:textId="4FC4A043">
      <w:pPr>
        <w:pStyle w:val="BodyText"/>
        <w:spacing w:line="480" w:lineRule="auto"/>
        <w:jc w:val="both"/>
        <w:rPr>
          <w:rFonts w:ascii="Calibri" w:hAnsi="Calibri" w:eastAsia="" w:cs="" w:asciiTheme="minorAscii" w:hAnsiTheme="minorAscii" w:eastAsiaTheme="minorEastAsia" w:cstheme="minorBidi"/>
          <w:b w:val="1"/>
          <w:bCs w:val="1"/>
          <w:color w:val="17365D" w:themeColor="text2" w:themeShade="BF"/>
        </w:rPr>
      </w:pPr>
      <w:r w:rsidRPr="2F44F109" w:rsidR="7C9347D7">
        <w:rPr>
          <w:rFonts w:ascii="Calibri" w:hAnsi="Calibri" w:eastAsia="" w:cs="" w:asciiTheme="minorAscii" w:hAnsiTheme="minorAscii" w:eastAsiaTheme="minorEastAsia" w:cstheme="minorBidi"/>
          <w:b w:val="1"/>
          <w:bCs w:val="1"/>
          <w:color w:val="17365D" w:themeColor="text2" w:themeTint="FF" w:themeShade="BF"/>
        </w:rPr>
        <w:t xml:space="preserve">Management of provider access requests...................................Page </w:t>
      </w:r>
      <w:r w:rsidRPr="2F44F109" w:rsidR="436FAD1C">
        <w:rPr>
          <w:rFonts w:ascii="Calibri" w:hAnsi="Calibri" w:eastAsia="" w:cs="" w:asciiTheme="minorAscii" w:hAnsiTheme="minorAscii" w:eastAsiaTheme="minorEastAsia" w:cstheme="minorBidi"/>
          <w:b w:val="1"/>
          <w:bCs w:val="1"/>
          <w:color w:val="17365D" w:themeColor="text2" w:themeTint="FF" w:themeShade="BF"/>
        </w:rPr>
        <w:t>5</w:t>
      </w:r>
    </w:p>
    <w:p w:rsidR="0021665F" w:rsidP="2F44F109" w:rsidRDefault="36067498" w14:paraId="4A9FE3B9" w14:textId="53BF3922">
      <w:pPr>
        <w:pStyle w:val="BodyText"/>
        <w:spacing w:line="480" w:lineRule="auto"/>
        <w:jc w:val="both"/>
        <w:rPr>
          <w:rFonts w:ascii="Calibri" w:hAnsi="Calibri" w:eastAsia="" w:cs="" w:asciiTheme="minorAscii" w:hAnsiTheme="minorAscii" w:eastAsiaTheme="minorEastAsia" w:cstheme="minorBidi"/>
          <w:b w:val="1"/>
          <w:bCs w:val="1"/>
          <w:color w:val="17365D" w:themeColor="text2" w:themeShade="BF"/>
        </w:rPr>
      </w:pPr>
      <w:r w:rsidRPr="2F44F109" w:rsidR="36067498">
        <w:rPr>
          <w:rFonts w:ascii="Calibri" w:hAnsi="Calibri" w:eastAsia="" w:cs="" w:asciiTheme="minorAscii" w:hAnsiTheme="minorAscii" w:eastAsiaTheme="minorEastAsia" w:cstheme="minorBidi"/>
          <w:b w:val="1"/>
          <w:bCs w:val="1"/>
          <w:color w:val="17365D" w:themeColor="text2" w:themeTint="FF" w:themeShade="BF"/>
        </w:rPr>
        <w:t>Implementation of the Policy</w:t>
      </w:r>
      <w:r w:rsidRPr="2F44F109" w:rsidR="56F6179C">
        <w:rPr>
          <w:rFonts w:ascii="Calibri" w:hAnsi="Calibri" w:eastAsia="" w:cs="" w:asciiTheme="minorAscii" w:hAnsiTheme="minorAscii" w:eastAsiaTheme="minorEastAsia" w:cstheme="minorBidi"/>
          <w:b w:val="1"/>
          <w:bCs w:val="1"/>
          <w:color w:val="17365D" w:themeColor="text2" w:themeTint="FF" w:themeShade="BF"/>
        </w:rPr>
        <w:t>...............</w:t>
      </w:r>
      <w:r w:rsidRPr="2F44F109" w:rsidR="1B186B4F">
        <w:rPr>
          <w:rFonts w:ascii="Calibri" w:hAnsi="Calibri" w:eastAsia="" w:cs="" w:asciiTheme="minorAscii" w:hAnsiTheme="minorAscii" w:eastAsiaTheme="minorEastAsia" w:cstheme="minorBidi"/>
          <w:b w:val="1"/>
          <w:bCs w:val="1"/>
          <w:color w:val="17365D" w:themeColor="text2" w:themeTint="FF" w:themeShade="BF"/>
        </w:rPr>
        <w:t>.......................................</w:t>
      </w:r>
      <w:r w:rsidRPr="2F44F109" w:rsidR="56F6179C">
        <w:rPr>
          <w:rFonts w:ascii="Calibri" w:hAnsi="Calibri" w:eastAsia="" w:cs="" w:asciiTheme="minorAscii" w:hAnsiTheme="minorAscii" w:eastAsiaTheme="minorEastAsia" w:cstheme="minorBidi"/>
          <w:b w:val="1"/>
          <w:bCs w:val="1"/>
          <w:color w:val="17365D" w:themeColor="text2" w:themeTint="FF" w:themeShade="BF"/>
        </w:rPr>
        <w:t>Page</w:t>
      </w:r>
      <w:r w:rsidRPr="2F44F109" w:rsidR="443ABB8E">
        <w:rPr>
          <w:rFonts w:ascii="Calibri" w:hAnsi="Calibri" w:eastAsia="" w:cs="" w:asciiTheme="minorAscii" w:hAnsiTheme="minorAscii" w:eastAsiaTheme="minorEastAsia" w:cstheme="minorBidi"/>
          <w:b w:val="1"/>
          <w:bCs w:val="1"/>
          <w:color w:val="17365D" w:themeColor="text2" w:themeTint="FF" w:themeShade="BF"/>
        </w:rPr>
        <w:t xml:space="preserve"> 6</w:t>
      </w:r>
    </w:p>
    <w:p w:rsidR="0021665F" w:rsidP="2F44F109" w:rsidRDefault="36067498" w14:paraId="7FB6B9D0" w14:textId="04BAF0F4">
      <w:pPr>
        <w:pStyle w:val="BodyText"/>
        <w:spacing w:line="480" w:lineRule="auto"/>
        <w:rPr>
          <w:rFonts w:ascii="Calibri" w:hAnsi="Calibri" w:eastAsia="" w:cs="" w:asciiTheme="minorAscii" w:hAnsiTheme="minorAscii" w:eastAsiaTheme="minorEastAsia" w:cstheme="minorBidi"/>
          <w:b w:val="1"/>
          <w:bCs w:val="1"/>
          <w:color w:val="17365D" w:themeColor="text2" w:themeShade="BF"/>
        </w:rPr>
      </w:pPr>
      <w:r w:rsidRPr="2F44F109" w:rsidR="36067498">
        <w:rPr>
          <w:rFonts w:ascii="Calibri" w:hAnsi="Calibri" w:eastAsia="" w:cs="" w:asciiTheme="minorAscii" w:hAnsiTheme="minorAscii" w:eastAsiaTheme="minorEastAsia" w:cstheme="minorBidi"/>
          <w:b w:val="1"/>
          <w:bCs w:val="1"/>
          <w:color w:val="17365D" w:themeColor="text2" w:themeTint="FF" w:themeShade="BF"/>
        </w:rPr>
        <w:t>Monitoring and evaluating Careers Guidance Provision</w:t>
      </w:r>
      <w:r w:rsidRPr="2F44F109" w:rsidR="4EEB117A">
        <w:rPr>
          <w:rFonts w:ascii="Calibri" w:hAnsi="Calibri" w:eastAsia="" w:cs="" w:asciiTheme="minorAscii" w:hAnsiTheme="minorAscii" w:eastAsiaTheme="minorEastAsia" w:cstheme="minorBidi"/>
          <w:b w:val="1"/>
          <w:bCs w:val="1"/>
          <w:color w:val="17365D" w:themeColor="text2" w:themeTint="FF" w:themeShade="BF"/>
        </w:rPr>
        <w:t xml:space="preserve"> ............</w:t>
      </w:r>
      <w:r w:rsidRPr="2F44F109" w:rsidR="730C975E">
        <w:rPr>
          <w:rFonts w:ascii="Calibri" w:hAnsi="Calibri" w:eastAsia="" w:cs="" w:asciiTheme="minorAscii" w:hAnsiTheme="minorAscii" w:eastAsiaTheme="minorEastAsia" w:cstheme="minorBidi"/>
          <w:b w:val="1"/>
          <w:bCs w:val="1"/>
          <w:color w:val="17365D" w:themeColor="text2" w:themeTint="FF" w:themeShade="BF"/>
        </w:rPr>
        <w:t>.</w:t>
      </w:r>
      <w:r w:rsidRPr="2F44F109" w:rsidR="4EEB117A">
        <w:rPr>
          <w:rFonts w:ascii="Calibri" w:hAnsi="Calibri" w:eastAsia="" w:cs="" w:asciiTheme="minorAscii" w:hAnsiTheme="minorAscii" w:eastAsiaTheme="minorEastAsia" w:cstheme="minorBidi"/>
          <w:b w:val="1"/>
          <w:bCs w:val="1"/>
          <w:color w:val="17365D" w:themeColor="text2" w:themeTint="FF" w:themeShade="BF"/>
        </w:rPr>
        <w:t xml:space="preserve">Page </w:t>
      </w:r>
      <w:r w:rsidRPr="2F44F109" w:rsidR="06921167">
        <w:rPr>
          <w:rFonts w:ascii="Calibri" w:hAnsi="Calibri" w:eastAsia="" w:cs="" w:asciiTheme="minorAscii" w:hAnsiTheme="minorAscii" w:eastAsiaTheme="minorEastAsia" w:cstheme="minorBidi"/>
          <w:b w:val="1"/>
          <w:bCs w:val="1"/>
          <w:color w:val="17365D" w:themeColor="text2" w:themeTint="FF" w:themeShade="BF"/>
        </w:rPr>
        <w:t>6</w:t>
      </w:r>
      <w:r w:rsidRPr="2F44F109" w:rsidR="4EEB117A">
        <w:rPr>
          <w:rFonts w:ascii="Calibri" w:hAnsi="Calibri" w:eastAsia="" w:cs="" w:asciiTheme="minorAscii" w:hAnsiTheme="minorAscii" w:eastAsiaTheme="minorEastAsia" w:cstheme="minorBidi"/>
          <w:b w:val="1"/>
          <w:bCs w:val="1"/>
          <w:color w:val="17365D" w:themeColor="text2" w:themeTint="FF" w:themeShade="BF"/>
        </w:rPr>
        <w:t>--</w:t>
      </w:r>
      <w:r w:rsidRPr="2F44F109" w:rsidR="3161A18A">
        <w:rPr>
          <w:rFonts w:ascii="Calibri" w:hAnsi="Calibri" w:eastAsia="" w:cs="" w:asciiTheme="minorAscii" w:hAnsiTheme="minorAscii" w:eastAsiaTheme="minorEastAsia" w:cstheme="minorBidi"/>
          <w:b w:val="1"/>
          <w:bCs w:val="1"/>
          <w:color w:val="17365D" w:themeColor="text2" w:themeTint="FF" w:themeShade="BF"/>
        </w:rPr>
        <w:t>8</w:t>
      </w:r>
    </w:p>
    <w:p w:rsidR="0021665F" w:rsidRDefault="0021665F" w14:paraId="43DBA171" w14:textId="49EE04C2">
      <w:pPr>
        <w:pStyle w:val="BodyText"/>
        <w:spacing w:line="237" w:lineRule="auto"/>
        <w:sectPr w:rsidR="0021665F">
          <w:headerReference w:type="default" r:id="rId10"/>
          <w:footerReference w:type="default" r:id="rId11"/>
          <w:type w:val="continuous"/>
          <w:pgSz w:w="11910" w:h="16840" w:orient="portrait"/>
          <w:pgMar w:top="1120" w:right="1133" w:bottom="280" w:left="992" w:header="720" w:footer="720" w:gutter="0"/>
          <w:cols w:space="720"/>
        </w:sectPr>
      </w:pPr>
    </w:p>
    <w:p w:rsidR="0021665F" w:rsidP="53E6715C" w:rsidRDefault="00682B9A" w14:paraId="2E0A6055" w14:textId="0FA38849">
      <w:pPr>
        <w:pStyle w:val="BodyText"/>
        <w:spacing w:before="33"/>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pacing w:val="-2"/>
          <w:sz w:val="26"/>
          <w:szCs w:val="26"/>
        </w:rPr>
        <w:lastRenderedPageBreak/>
        <w:t>Introduction</w:t>
      </w:r>
      <w:r w:rsidRPr="53E6715C" w:rsidR="672FAD51">
        <w:rPr>
          <w:rFonts w:asciiTheme="minorHAnsi" w:hAnsiTheme="minorHAnsi" w:eastAsiaTheme="minorEastAsia" w:cstheme="minorBidi"/>
          <w:b/>
          <w:bCs/>
          <w:color w:val="17365D" w:themeColor="text2" w:themeShade="BF"/>
          <w:spacing w:val="-2"/>
          <w:sz w:val="26"/>
          <w:szCs w:val="26"/>
        </w:rPr>
        <w:t>:</w:t>
      </w:r>
    </w:p>
    <w:p w:rsidR="0021665F" w:rsidP="438CF4F3" w:rsidRDefault="00682B9A" w14:paraId="43DBA174" w14:textId="2A066CBB">
      <w:pPr>
        <w:pStyle w:val="BodyText"/>
        <w:spacing w:before="33"/>
        <w:rPr>
          <w:rFonts w:asciiTheme="minorHAnsi" w:hAnsiTheme="minorHAnsi" w:eastAsiaTheme="minorEastAsia" w:cstheme="minorBidi"/>
        </w:rPr>
      </w:pPr>
      <w:r w:rsidRPr="438CF4F3">
        <w:rPr>
          <w:rFonts w:asciiTheme="minorHAnsi" w:hAnsiTheme="minorHAnsi" w:eastAsiaTheme="minorEastAsia" w:cstheme="minorBidi"/>
        </w:rPr>
        <w:t>At</w:t>
      </w:r>
      <w:r w:rsidRPr="438CF4F3">
        <w:rPr>
          <w:rFonts w:asciiTheme="minorHAnsi" w:hAnsiTheme="minorHAnsi" w:eastAsiaTheme="minorEastAsia" w:cstheme="minorBidi"/>
          <w:spacing w:val="-13"/>
        </w:rPr>
        <w:t xml:space="preserve"> </w:t>
      </w:r>
      <w:r w:rsidRPr="438CF4F3" w:rsidR="205F59C8">
        <w:rPr>
          <w:rFonts w:asciiTheme="minorHAnsi" w:hAnsiTheme="minorHAnsi" w:eastAsiaTheme="minorEastAsia" w:cstheme="minorBidi"/>
        </w:rPr>
        <w:t>Sir Thomas Wharton</w:t>
      </w:r>
      <w:r w:rsidRPr="438CF4F3">
        <w:rPr>
          <w:rFonts w:asciiTheme="minorHAnsi" w:hAnsiTheme="minorHAnsi" w:eastAsiaTheme="minorEastAsia" w:cstheme="minorBidi"/>
        </w:rPr>
        <w:t xml:space="preserve"> Academy we</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believe</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that</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young</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people</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require</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high</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quality</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support</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education</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in</w:t>
      </w:r>
      <w:r w:rsidRPr="438CF4F3" w:rsidR="74F5D828">
        <w:rPr>
          <w:rFonts w:asciiTheme="minorHAnsi" w:hAnsiTheme="minorHAnsi" w:eastAsiaTheme="minorEastAsia" w:cstheme="minorBidi"/>
        </w:rPr>
        <w:t xml:space="preserve"> </w:t>
      </w:r>
      <w:r w:rsidRPr="438CF4F3">
        <w:rPr>
          <w:rFonts w:asciiTheme="minorHAnsi" w:hAnsiTheme="minorHAnsi" w:eastAsiaTheme="minorEastAsia" w:cstheme="minorBidi"/>
        </w:rPr>
        <w:t xml:space="preserve">order to maximise their opportunity for a rewarding future, we have high ambitions for our students and </w:t>
      </w:r>
      <w:r w:rsidRPr="438CF4F3">
        <w:rPr>
          <w:rFonts w:asciiTheme="minorHAnsi" w:hAnsiTheme="minorHAnsi" w:eastAsiaTheme="minorEastAsia" w:cstheme="minorBidi"/>
          <w:spacing w:val="-2"/>
        </w:rPr>
        <w:t>endeavour</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to</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develop the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knowledge,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understanding</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spacing w:val="-2"/>
        </w:rPr>
        <w:t>and</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skills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of all</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of our</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students,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preparing</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and</w:t>
      </w:r>
      <w:r w:rsidRPr="438CF4F3" w:rsidR="0DDAB35D">
        <w:rPr>
          <w:rFonts w:asciiTheme="minorHAnsi" w:hAnsiTheme="minorHAnsi" w:eastAsiaTheme="minorEastAsia" w:cstheme="minorBidi"/>
          <w:spacing w:val="-2"/>
        </w:rPr>
        <w:t xml:space="preserve"> </w:t>
      </w:r>
      <w:r w:rsidRPr="438CF4F3">
        <w:rPr>
          <w:rFonts w:asciiTheme="minorHAnsi" w:hAnsiTheme="minorHAnsi" w:eastAsiaTheme="minorEastAsia" w:cstheme="minorBidi"/>
          <w:spacing w:val="-2"/>
        </w:rPr>
        <w:t xml:space="preserve">equipping </w:t>
      </w:r>
      <w:r w:rsidRPr="438CF4F3">
        <w:rPr>
          <w:rFonts w:asciiTheme="minorHAnsi" w:hAnsiTheme="minorHAnsi" w:eastAsiaTheme="minorEastAsia" w:cstheme="minorBidi"/>
        </w:rPr>
        <w:t>them appropriately to grasp opportunities and prepare them for their futures.</w:t>
      </w:r>
    </w:p>
    <w:p w:rsidR="0021665F" w:rsidP="438CF4F3" w:rsidRDefault="0021665F" w14:paraId="43DBA175" w14:textId="77777777">
      <w:pPr>
        <w:pStyle w:val="BodyText"/>
        <w:rPr>
          <w:rFonts w:asciiTheme="minorHAnsi" w:hAnsiTheme="minorHAnsi" w:eastAsiaTheme="minorEastAsia" w:cstheme="minorBidi"/>
        </w:rPr>
      </w:pPr>
    </w:p>
    <w:p w:rsidR="0021665F" w:rsidP="438CF4F3" w:rsidRDefault="0021665F" w14:paraId="43DBA176" w14:textId="77777777">
      <w:pPr>
        <w:pStyle w:val="BodyText"/>
        <w:spacing w:before="1"/>
        <w:rPr>
          <w:rFonts w:asciiTheme="minorHAnsi" w:hAnsiTheme="minorHAnsi" w:eastAsiaTheme="minorEastAsia" w:cstheme="minorBidi"/>
        </w:rPr>
      </w:pPr>
    </w:p>
    <w:p w:rsidR="0021665F" w:rsidP="53E6715C" w:rsidRDefault="00682B9A" w14:paraId="43DBA177" w14:textId="4CED2039">
      <w:pPr>
        <w:pStyle w:val="BodyText"/>
        <w:spacing w:before="1"/>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pacing w:val="-2"/>
          <w:sz w:val="26"/>
          <w:szCs w:val="26"/>
        </w:rPr>
        <w:t>Purpose</w:t>
      </w:r>
      <w:r w:rsidRPr="53E6715C" w:rsidR="46174B77">
        <w:rPr>
          <w:rFonts w:asciiTheme="minorHAnsi" w:hAnsiTheme="minorHAnsi" w:eastAsiaTheme="minorEastAsia" w:cstheme="minorBidi"/>
          <w:b/>
          <w:bCs/>
          <w:color w:val="17365D" w:themeColor="text2" w:themeShade="BF"/>
          <w:spacing w:val="-2"/>
          <w:sz w:val="26"/>
          <w:szCs w:val="26"/>
        </w:rPr>
        <w:t>:</w:t>
      </w:r>
    </w:p>
    <w:p w:rsidR="0021665F" w:rsidP="438CF4F3" w:rsidRDefault="00682B9A" w14:paraId="43DBA178" w14:textId="14B5CEEE">
      <w:pPr>
        <w:pStyle w:val="BodyText"/>
        <w:spacing w:before="2"/>
        <w:ind w:right="144"/>
        <w:jc w:val="both"/>
        <w:rPr>
          <w:rFonts w:asciiTheme="minorHAnsi" w:hAnsiTheme="minorHAnsi" w:eastAsiaTheme="minorEastAsia" w:cstheme="minorBidi"/>
        </w:rPr>
      </w:pPr>
      <w:r w:rsidRPr="438CF4F3">
        <w:rPr>
          <w:rFonts w:asciiTheme="minorHAnsi" w:hAnsiTheme="minorHAnsi" w:eastAsiaTheme="minorEastAsia" w:cstheme="minorBidi"/>
        </w:rPr>
        <w:t>At</w:t>
      </w:r>
      <w:r w:rsidRPr="438CF4F3" w:rsidR="6549A861">
        <w:rPr>
          <w:rFonts w:asciiTheme="minorHAnsi" w:hAnsiTheme="minorHAnsi" w:eastAsiaTheme="minorEastAsia" w:cstheme="minorBidi"/>
        </w:rPr>
        <w:t xml:space="preserve"> Sir Thomas Wharton </w:t>
      </w:r>
      <w:r w:rsidRPr="438CF4F3" w:rsidR="05761B9A">
        <w:rPr>
          <w:rFonts w:asciiTheme="minorHAnsi" w:hAnsiTheme="minorHAnsi" w:eastAsiaTheme="minorEastAsia" w:cstheme="minorBidi"/>
        </w:rPr>
        <w:t>Academy</w:t>
      </w:r>
      <w:r w:rsidRPr="438CF4F3">
        <w:rPr>
          <w:rFonts w:asciiTheme="minorHAnsi" w:hAnsiTheme="minorHAnsi" w:eastAsiaTheme="minorEastAsia" w:cstheme="minorBidi"/>
        </w:rPr>
        <w:t xml:space="preserve"> we want our students to be able to</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make informed choices about their future learning and career pathways. We are keen to see our students move into post-16 and post-18 pathways that suit their skills, interests, personality, and values, and which take account of their motivations. We recognise that effective careers guidance contributes to raising aspirations, improving motivation, and overcoming barriers to success. Our expectations are high, including for our most vulnerable students and those with special</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educational</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needs,</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so</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that</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every</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child</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is</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challenged</w:t>
      </w:r>
      <w:r w:rsidRPr="438CF4F3" w:rsidR="40F7D018">
        <w:rPr>
          <w:rFonts w:asciiTheme="minorHAnsi" w:hAnsiTheme="minorHAnsi" w:eastAsiaTheme="minorEastAsia" w:cstheme="minorBidi"/>
        </w:rPr>
        <w:t xml:space="preserve"> </w:t>
      </w:r>
      <w:r w:rsidRPr="438CF4F3">
        <w:rPr>
          <w:rFonts w:asciiTheme="minorHAnsi" w:hAnsiTheme="minorHAnsi" w:eastAsiaTheme="minorEastAsia" w:cstheme="minorBidi"/>
        </w:rPr>
        <w:t>appropriately</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acquires</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knowledge,</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 xml:space="preserve">skills, and attitudes for lifelong learning that </w:t>
      </w:r>
      <w:r w:rsidRPr="438CF4F3" w:rsidR="10DE8682">
        <w:rPr>
          <w:rFonts w:asciiTheme="minorHAnsi" w:hAnsiTheme="minorHAnsi" w:eastAsiaTheme="minorEastAsia" w:cstheme="minorBidi"/>
        </w:rPr>
        <w:t>employer</w:t>
      </w:r>
      <w:r w:rsidRPr="438CF4F3">
        <w:rPr>
          <w:rFonts w:asciiTheme="minorHAnsi" w:hAnsiTheme="minorHAnsi" w:eastAsiaTheme="minorEastAsia" w:cstheme="minorBidi"/>
        </w:rPr>
        <w:t xml:space="preserve"> value.</w:t>
      </w:r>
    </w:p>
    <w:p w:rsidR="0021665F" w:rsidP="438CF4F3" w:rsidRDefault="0021665F" w14:paraId="43DBA17A" w14:textId="5B2EAB75">
      <w:pPr>
        <w:pStyle w:val="BodyText"/>
        <w:spacing w:before="3"/>
        <w:rPr>
          <w:rFonts w:asciiTheme="minorHAnsi" w:hAnsiTheme="minorHAnsi" w:eastAsiaTheme="minorEastAsia" w:cstheme="minorBidi"/>
        </w:rPr>
      </w:pPr>
    </w:p>
    <w:p w:rsidR="0021665F" w:rsidP="438CF4F3" w:rsidRDefault="42CC6DF4" w14:paraId="43DBA17B" w14:textId="562A573F">
      <w:pPr>
        <w:pStyle w:val="BodyText"/>
        <w:spacing w:line="237" w:lineRule="auto"/>
        <w:ind w:right="150"/>
        <w:jc w:val="both"/>
        <w:rPr>
          <w:rFonts w:asciiTheme="minorHAnsi" w:hAnsiTheme="minorHAnsi" w:eastAsiaTheme="minorEastAsia" w:cstheme="minorBidi"/>
        </w:rPr>
      </w:pPr>
      <w:r w:rsidRPr="438CF4F3">
        <w:rPr>
          <w:rFonts w:asciiTheme="minorHAnsi" w:hAnsiTheme="minorHAnsi" w:eastAsiaTheme="minorEastAsia" w:cstheme="minorBidi"/>
          <w:spacing w:val="-2"/>
        </w:rPr>
        <w:t>Sir Thomas Wharton</w:t>
      </w:r>
      <w:r w:rsidRPr="438CF4F3" w:rsidR="00682B9A">
        <w:rPr>
          <w:rFonts w:asciiTheme="minorHAnsi" w:hAnsiTheme="minorHAnsi" w:eastAsiaTheme="minorEastAsia" w:cstheme="minorBidi"/>
          <w:spacing w:val="-7"/>
        </w:rPr>
        <w:t xml:space="preserve"> </w:t>
      </w:r>
      <w:r w:rsidRPr="438CF4F3" w:rsidR="00682B9A">
        <w:rPr>
          <w:rFonts w:asciiTheme="minorHAnsi" w:hAnsiTheme="minorHAnsi" w:eastAsiaTheme="minorEastAsia" w:cstheme="minorBidi"/>
          <w:spacing w:val="-2"/>
        </w:rPr>
        <w:t>has</w:t>
      </w:r>
      <w:r w:rsidRPr="438CF4F3" w:rsidR="00682B9A">
        <w:rPr>
          <w:rFonts w:asciiTheme="minorHAnsi" w:hAnsiTheme="minorHAnsi" w:eastAsiaTheme="minorEastAsia" w:cstheme="minorBidi"/>
          <w:spacing w:val="-7"/>
        </w:rPr>
        <w:t xml:space="preserve"> </w:t>
      </w:r>
      <w:r w:rsidRPr="438CF4F3" w:rsidR="00682B9A">
        <w:rPr>
          <w:rFonts w:asciiTheme="minorHAnsi" w:hAnsiTheme="minorHAnsi" w:eastAsiaTheme="minorEastAsia" w:cstheme="minorBidi"/>
          <w:spacing w:val="-2"/>
        </w:rPr>
        <w:t>several</w:t>
      </w:r>
      <w:r w:rsidRPr="438CF4F3" w:rsidR="00682B9A">
        <w:rPr>
          <w:rFonts w:asciiTheme="minorHAnsi" w:hAnsiTheme="minorHAnsi" w:eastAsiaTheme="minorEastAsia" w:cstheme="minorBidi"/>
          <w:spacing w:val="-6"/>
        </w:rPr>
        <w:t xml:space="preserve"> </w:t>
      </w:r>
      <w:r w:rsidRPr="438CF4F3" w:rsidR="00682B9A">
        <w:rPr>
          <w:rFonts w:asciiTheme="minorHAnsi" w:hAnsiTheme="minorHAnsi" w:eastAsiaTheme="minorEastAsia" w:cstheme="minorBidi"/>
          <w:spacing w:val="-2"/>
        </w:rPr>
        <w:t>statutory</w:t>
      </w:r>
      <w:r w:rsidRPr="438CF4F3" w:rsidR="00682B9A">
        <w:rPr>
          <w:rFonts w:asciiTheme="minorHAnsi" w:hAnsiTheme="minorHAnsi" w:eastAsiaTheme="minorEastAsia" w:cstheme="minorBidi"/>
          <w:spacing w:val="-3"/>
        </w:rPr>
        <w:t xml:space="preserve"> </w:t>
      </w:r>
      <w:r w:rsidRPr="438CF4F3" w:rsidR="00682B9A">
        <w:rPr>
          <w:rFonts w:asciiTheme="minorHAnsi" w:hAnsiTheme="minorHAnsi" w:eastAsiaTheme="minorEastAsia" w:cstheme="minorBidi"/>
          <w:spacing w:val="-2"/>
        </w:rPr>
        <w:t>duties in</w:t>
      </w:r>
      <w:r w:rsidRPr="438CF4F3" w:rsidR="00682B9A">
        <w:rPr>
          <w:rFonts w:asciiTheme="minorHAnsi" w:hAnsiTheme="minorHAnsi" w:eastAsiaTheme="minorEastAsia" w:cstheme="minorBidi"/>
          <w:spacing w:val="-9"/>
        </w:rPr>
        <w:t xml:space="preserve"> </w:t>
      </w:r>
      <w:r w:rsidRPr="438CF4F3" w:rsidR="00682B9A">
        <w:rPr>
          <w:rFonts w:asciiTheme="minorHAnsi" w:hAnsiTheme="minorHAnsi" w:eastAsiaTheme="minorEastAsia" w:cstheme="minorBidi"/>
          <w:spacing w:val="-2"/>
        </w:rPr>
        <w:t>relation</w:t>
      </w:r>
      <w:r w:rsidRPr="438CF4F3" w:rsidR="00682B9A">
        <w:rPr>
          <w:rFonts w:asciiTheme="minorHAnsi" w:hAnsiTheme="minorHAnsi" w:eastAsiaTheme="minorEastAsia" w:cstheme="minorBidi"/>
          <w:spacing w:val="-4"/>
        </w:rPr>
        <w:t xml:space="preserve"> </w:t>
      </w:r>
      <w:r w:rsidRPr="438CF4F3" w:rsidR="00682B9A">
        <w:rPr>
          <w:rFonts w:asciiTheme="minorHAnsi" w:hAnsiTheme="minorHAnsi" w:eastAsiaTheme="minorEastAsia" w:cstheme="minorBidi"/>
          <w:spacing w:val="-2"/>
        </w:rPr>
        <w:t>to</w:t>
      </w:r>
      <w:r w:rsidRPr="438CF4F3" w:rsidR="00682B9A">
        <w:rPr>
          <w:rFonts w:asciiTheme="minorHAnsi" w:hAnsiTheme="minorHAnsi" w:eastAsiaTheme="minorEastAsia" w:cstheme="minorBidi"/>
          <w:spacing w:val="-4"/>
        </w:rPr>
        <w:t xml:space="preserve"> </w:t>
      </w:r>
      <w:r w:rsidRPr="438CF4F3" w:rsidR="00682B9A">
        <w:rPr>
          <w:rFonts w:asciiTheme="minorHAnsi" w:hAnsiTheme="minorHAnsi" w:eastAsiaTheme="minorEastAsia" w:cstheme="minorBidi"/>
          <w:spacing w:val="-2"/>
        </w:rPr>
        <w:t>careers guidance</w:t>
      </w:r>
      <w:r w:rsidRPr="438CF4F3" w:rsidR="00682B9A">
        <w:rPr>
          <w:rFonts w:asciiTheme="minorHAnsi" w:hAnsiTheme="minorHAnsi" w:eastAsiaTheme="minorEastAsia" w:cstheme="minorBidi"/>
          <w:spacing w:val="-7"/>
        </w:rPr>
        <w:t xml:space="preserve"> </w:t>
      </w:r>
      <w:r w:rsidRPr="438CF4F3" w:rsidR="00682B9A">
        <w:rPr>
          <w:rFonts w:asciiTheme="minorHAnsi" w:hAnsiTheme="minorHAnsi" w:eastAsiaTheme="minorEastAsia" w:cstheme="minorBidi"/>
          <w:spacing w:val="-2"/>
        </w:rPr>
        <w:t>(DfE</w:t>
      </w:r>
      <w:r w:rsidRPr="438CF4F3" w:rsidR="00682B9A">
        <w:rPr>
          <w:rFonts w:asciiTheme="minorHAnsi" w:hAnsiTheme="minorHAnsi" w:eastAsiaTheme="minorEastAsia" w:cstheme="minorBidi"/>
          <w:spacing w:val="-4"/>
        </w:rPr>
        <w:t xml:space="preserve"> </w:t>
      </w:r>
      <w:r w:rsidRPr="438CF4F3" w:rsidR="00682B9A">
        <w:rPr>
          <w:rFonts w:asciiTheme="minorHAnsi" w:hAnsiTheme="minorHAnsi" w:eastAsiaTheme="minorEastAsia" w:cstheme="minorBidi"/>
          <w:spacing w:val="-2"/>
        </w:rPr>
        <w:t>Careers</w:t>
      </w:r>
      <w:r w:rsidRPr="438CF4F3" w:rsidR="00682B9A">
        <w:rPr>
          <w:rFonts w:asciiTheme="minorHAnsi" w:hAnsiTheme="minorHAnsi" w:eastAsiaTheme="minorEastAsia" w:cstheme="minorBidi"/>
          <w:spacing w:val="-3"/>
        </w:rPr>
        <w:t xml:space="preserve"> </w:t>
      </w:r>
      <w:r w:rsidRPr="438CF4F3" w:rsidR="00682B9A">
        <w:rPr>
          <w:rFonts w:asciiTheme="minorHAnsi" w:hAnsiTheme="minorHAnsi" w:eastAsiaTheme="minorEastAsia" w:cstheme="minorBidi"/>
          <w:spacing w:val="-2"/>
        </w:rPr>
        <w:t>guidance</w:t>
      </w:r>
      <w:r w:rsidRPr="438CF4F3" w:rsidR="225419D1">
        <w:rPr>
          <w:rFonts w:asciiTheme="minorHAnsi" w:hAnsiTheme="minorHAnsi" w:eastAsiaTheme="minorEastAsia" w:cstheme="minorBidi"/>
          <w:spacing w:val="-2"/>
        </w:rPr>
        <w:t xml:space="preserve"> </w:t>
      </w:r>
      <w:r w:rsidRPr="438CF4F3" w:rsidR="00682B9A">
        <w:rPr>
          <w:rFonts w:asciiTheme="minorHAnsi" w:hAnsiTheme="minorHAnsi" w:eastAsiaTheme="minorEastAsia" w:cstheme="minorBidi"/>
          <w:spacing w:val="-2"/>
        </w:rPr>
        <w:t xml:space="preserve">and access </w:t>
      </w:r>
      <w:r w:rsidRPr="438CF4F3" w:rsidR="00682B9A">
        <w:rPr>
          <w:rFonts w:asciiTheme="minorHAnsi" w:hAnsiTheme="minorHAnsi" w:eastAsiaTheme="minorEastAsia" w:cstheme="minorBidi"/>
        </w:rPr>
        <w:t xml:space="preserve">for </w:t>
      </w:r>
      <w:proofErr w:type="gramStart"/>
      <w:r w:rsidRPr="438CF4F3" w:rsidR="00682B9A">
        <w:rPr>
          <w:rFonts w:asciiTheme="minorHAnsi" w:hAnsiTheme="minorHAnsi" w:eastAsiaTheme="minorEastAsia" w:cstheme="minorBidi"/>
        </w:rPr>
        <w:t>e</w:t>
      </w:r>
      <w:r w:rsidRPr="438CF4F3" w:rsidR="00682B9A">
        <w:rPr>
          <w:rFonts w:asciiTheme="minorHAnsi" w:hAnsiTheme="minorHAnsi" w:eastAsiaTheme="minorEastAsia" w:cstheme="minorBidi"/>
        </w:rPr>
        <w:t>ducations</w:t>
      </w:r>
      <w:proofErr w:type="gramEnd"/>
      <w:r w:rsidRPr="438CF4F3" w:rsidR="00682B9A">
        <w:rPr>
          <w:rFonts w:asciiTheme="minorHAnsi" w:hAnsiTheme="minorHAnsi" w:eastAsiaTheme="minorEastAsia" w:cstheme="minorBidi"/>
        </w:rPr>
        <w:t xml:space="preserve"> and training providers, the education (Careers Guidance in Schools) Act September 2023).</w:t>
      </w:r>
    </w:p>
    <w:p w:rsidR="0021665F" w:rsidP="438CF4F3" w:rsidRDefault="0021665F" w14:paraId="43DBA17C" w14:textId="77777777">
      <w:pPr>
        <w:pStyle w:val="BodyText"/>
        <w:spacing w:before="1"/>
        <w:rPr>
          <w:rFonts w:asciiTheme="minorHAnsi" w:hAnsiTheme="minorHAnsi" w:eastAsiaTheme="minorEastAsia" w:cstheme="minorBidi"/>
        </w:rPr>
      </w:pPr>
    </w:p>
    <w:p w:rsidR="0021665F" w:rsidP="438CF4F3" w:rsidRDefault="00682B9A" w14:paraId="43DBA17D" w14:textId="77777777">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This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includes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following:</w:t>
      </w:r>
    </w:p>
    <w:p w:rsidR="0021665F" w:rsidP="438CF4F3" w:rsidRDefault="00682B9A" w14:paraId="43DBA17E" w14:textId="77777777">
      <w:pPr>
        <w:pStyle w:val="ListParagraph"/>
        <w:numPr>
          <w:ilvl w:val="0"/>
          <w:numId w:val="6"/>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An</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obligation</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provide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independent</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guidance</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from</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Years</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8</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spacing w:val="-5"/>
        </w:rPr>
        <w:t>13.</w:t>
      </w:r>
    </w:p>
    <w:p w:rsidR="0021665F" w:rsidP="438CF4F3" w:rsidRDefault="00682B9A" w14:paraId="43DBA17F" w14:textId="1DE24430">
      <w:pPr>
        <w:pStyle w:val="ListParagraph"/>
        <w:numPr>
          <w:ilvl w:val="0"/>
          <w:numId w:val="6"/>
        </w:numPr>
        <w:tabs>
          <w:tab w:val="left" w:pos="962"/>
        </w:tabs>
        <w:spacing w:before="1"/>
        <w:ind w:right="544" w:hanging="360"/>
        <w:rPr>
          <w:rFonts w:asciiTheme="minorHAnsi" w:hAnsiTheme="minorHAnsi" w:eastAsiaTheme="minorEastAsia" w:cstheme="minorBidi"/>
        </w:rPr>
      </w:pPr>
      <w:r w:rsidRPr="438CF4F3">
        <w:rPr>
          <w:rFonts w:asciiTheme="minorHAnsi" w:hAnsiTheme="minorHAnsi" w:eastAsiaTheme="minorEastAsia" w:cstheme="minorBidi"/>
        </w:rPr>
        <w:t>Ensure there is an opportunity for a range of education and training providers to access all</w:t>
      </w:r>
      <w:r w:rsidRPr="438CF4F3">
        <w:rPr>
          <w:rFonts w:asciiTheme="minorHAnsi" w:hAnsiTheme="minorHAnsi" w:eastAsiaTheme="minorEastAsia" w:cstheme="minorBidi"/>
          <w:spacing w:val="80"/>
        </w:rPr>
        <w:t xml:space="preserve"> </w:t>
      </w:r>
      <w:r w:rsidRPr="438CF4F3">
        <w:rPr>
          <w:rFonts w:asciiTheme="minorHAnsi" w:hAnsiTheme="minorHAnsi" w:eastAsiaTheme="minorEastAsia" w:cstheme="minorBidi"/>
        </w:rPr>
        <w:t>students</w:t>
      </w:r>
      <w:r w:rsidRPr="438CF4F3" w:rsidR="3F63D6C1">
        <w:rPr>
          <w:rFonts w:asciiTheme="minorHAnsi" w:hAnsiTheme="minorHAnsi" w:eastAsiaTheme="minorEastAsia" w:cstheme="minorBidi"/>
        </w:rPr>
        <w:t xml:space="preserve"> i</w:t>
      </w:r>
      <w:r w:rsidRPr="438CF4F3">
        <w:rPr>
          <w:rFonts w:asciiTheme="minorHAnsi" w:hAnsiTheme="minorHAnsi" w:eastAsiaTheme="minorEastAsia" w:cstheme="minorBidi"/>
        </w:rPr>
        <w:t>n Years 8 – 13.</w:t>
      </w:r>
    </w:p>
    <w:p w:rsidR="0021665F" w:rsidP="438CF4F3" w:rsidRDefault="00682B9A" w14:paraId="43DBA180" w14:textId="77777777">
      <w:pPr>
        <w:pStyle w:val="ListParagraph"/>
        <w:numPr>
          <w:ilvl w:val="0"/>
          <w:numId w:val="6"/>
        </w:numPr>
        <w:tabs>
          <w:tab w:val="left" w:pos="961"/>
        </w:tabs>
        <w:spacing w:before="3" w:line="279"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Use</w:t>
      </w:r>
      <w:r w:rsidRPr="438CF4F3">
        <w:rPr>
          <w:rFonts w:asciiTheme="minorHAnsi" w:hAnsiTheme="minorHAnsi" w:eastAsiaTheme="minorEastAsia" w:cstheme="minorBidi"/>
          <w:spacing w:val="-9"/>
        </w:rPr>
        <w:t xml:space="preserve"> </w:t>
      </w:r>
      <w:proofErr w:type="gramStart"/>
      <w:r w:rsidRPr="438CF4F3">
        <w:rPr>
          <w:rFonts w:asciiTheme="minorHAnsi" w:hAnsiTheme="minorHAnsi" w:eastAsiaTheme="minorEastAsia" w:cstheme="minorBidi"/>
        </w:rPr>
        <w:t>the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Gatsby</w:t>
      </w:r>
      <w:proofErr w:type="gramEnd"/>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Benchmarks</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improve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provision.</w:t>
      </w:r>
    </w:p>
    <w:p w:rsidR="0021665F" w:rsidP="438CF4F3" w:rsidRDefault="00682B9A" w14:paraId="43DBA181" w14:textId="19EFED44">
      <w:pPr>
        <w:pStyle w:val="ListParagraph"/>
        <w:numPr>
          <w:ilvl w:val="0"/>
          <w:numId w:val="6"/>
        </w:numPr>
        <w:tabs>
          <w:tab w:val="left" w:pos="961"/>
        </w:tabs>
        <w:spacing w:line="279"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Appoint</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a</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named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person</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role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Leader</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w:t>
      </w:r>
      <w:r w:rsidRPr="438CF4F3" w:rsidR="0CC42415">
        <w:rPr>
          <w:rFonts w:asciiTheme="minorHAnsi" w:hAnsiTheme="minorHAnsi" w:eastAsiaTheme="minorEastAsia" w:cstheme="minorBidi"/>
        </w:rPr>
        <w:t xml:space="preserve">New </w:t>
      </w:r>
      <w:r w:rsidRPr="438CF4F3" w:rsidR="7D2B6D6A">
        <w:rPr>
          <w:rFonts w:asciiTheme="minorHAnsi" w:hAnsiTheme="minorHAnsi" w:eastAsiaTheme="minorEastAsia" w:cstheme="minorBidi"/>
        </w:rPr>
        <w:t xml:space="preserve">Full time </w:t>
      </w:r>
      <w:r w:rsidRPr="438CF4F3" w:rsidR="54B2E1F9">
        <w:rPr>
          <w:rFonts w:asciiTheme="minorHAnsi" w:hAnsiTheme="minorHAnsi" w:eastAsiaTheme="minorEastAsia" w:cstheme="minorBidi"/>
        </w:rPr>
        <w:t>appointed</w:t>
      </w:r>
      <w:r w:rsidRPr="438CF4F3" w:rsidR="2CE94342">
        <w:rPr>
          <w:rFonts w:asciiTheme="minorHAnsi" w:hAnsiTheme="minorHAnsi" w:eastAsiaTheme="minorEastAsia" w:cstheme="minorBidi"/>
          <w:spacing w:val="-5"/>
        </w:rPr>
        <w:t xml:space="preserve"> in </w:t>
      </w:r>
      <w:r w:rsidRPr="438CF4F3">
        <w:rPr>
          <w:rFonts w:asciiTheme="minorHAnsi" w:hAnsiTheme="minorHAnsi" w:eastAsiaTheme="minorEastAsia" w:cstheme="minorBidi"/>
        </w:rPr>
        <w:t>September</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20</w:t>
      </w:r>
      <w:r w:rsidRPr="438CF4F3" w:rsidR="39B5136A">
        <w:rPr>
          <w:rFonts w:asciiTheme="minorHAnsi" w:hAnsiTheme="minorHAnsi" w:eastAsiaTheme="minorEastAsia" w:cstheme="minorBidi"/>
          <w:spacing w:val="-2"/>
        </w:rPr>
        <w:t>26</w:t>
      </w:r>
      <w:r w:rsidRPr="438CF4F3">
        <w:rPr>
          <w:rFonts w:asciiTheme="minorHAnsi" w:hAnsiTheme="minorHAnsi" w:eastAsiaTheme="minorEastAsia" w:cstheme="minorBidi"/>
          <w:spacing w:val="-2"/>
        </w:rPr>
        <w:t>).</w:t>
      </w:r>
    </w:p>
    <w:p w:rsidR="0021665F" w:rsidP="438CF4F3" w:rsidRDefault="00682B9A" w14:paraId="43DBA182" w14:textId="77777777">
      <w:pPr>
        <w:pStyle w:val="ListParagraph"/>
        <w:numPr>
          <w:ilvl w:val="0"/>
          <w:numId w:val="6"/>
        </w:numPr>
        <w:tabs>
          <w:tab w:val="left" w:pos="961"/>
        </w:tabs>
        <w:spacing w:line="280" w:lineRule="exact"/>
        <w:ind w:left="961" w:hanging="359"/>
        <w:rPr>
          <w:rFonts w:asciiTheme="minorHAnsi" w:hAnsiTheme="minorHAnsi" w:eastAsiaTheme="minorEastAsia" w:cstheme="minorBidi"/>
        </w:rPr>
      </w:pPr>
      <w:r w:rsidRPr="438CF4F3">
        <w:rPr>
          <w:rFonts w:asciiTheme="minorHAnsi" w:hAnsiTheme="minorHAnsi" w:eastAsiaTheme="minorEastAsia" w:cstheme="minorBidi"/>
        </w:rPr>
        <w:t>To</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publish</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details</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programme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for</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young</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people</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their</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parents</w:t>
      </w:r>
      <w:r w:rsidRPr="438CF4F3">
        <w:rPr>
          <w:rFonts w:asciiTheme="minorHAnsi" w:hAnsiTheme="minorHAnsi" w:eastAsiaTheme="minorEastAsia" w:cstheme="minorBidi"/>
          <w:spacing w:val="-5"/>
        </w:rPr>
        <w:t>.</w:t>
      </w:r>
    </w:p>
    <w:p w:rsidR="0021665F" w:rsidP="438CF4F3" w:rsidRDefault="00682B9A" w14:paraId="43DBA184" w14:textId="260B1064">
      <w:pPr>
        <w:pStyle w:val="ListParagraph"/>
        <w:numPr>
          <w:ilvl w:val="0"/>
          <w:numId w:val="6"/>
        </w:numPr>
        <w:tabs>
          <w:tab w:val="left" w:pos="962"/>
        </w:tabs>
        <w:ind w:right="219" w:hanging="360"/>
        <w:rPr>
          <w:rFonts w:asciiTheme="minorHAnsi" w:hAnsiTheme="minorHAnsi" w:eastAsiaTheme="minorEastAsia" w:cstheme="minorBidi"/>
        </w:rPr>
      </w:pPr>
      <w:r w:rsidRPr="438CF4F3">
        <w:rPr>
          <w:rFonts w:asciiTheme="minorHAnsi" w:hAnsiTheme="minorHAnsi" w:eastAsiaTheme="minorEastAsia" w:cstheme="minorBidi"/>
        </w:rPr>
        <w:t>Publish a provider access policy so measures are in place to allow a range of education and training</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providers</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access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all</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students</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in</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years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8</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13</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inform</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them</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about</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approved</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technical education qualifications and apprenticeships, and that a policy statement setting out these</w:t>
      </w:r>
      <w:r w:rsidRPr="438CF4F3" w:rsidR="42A529B6">
        <w:rPr>
          <w:rFonts w:asciiTheme="minorHAnsi" w:hAnsiTheme="minorHAnsi" w:eastAsiaTheme="minorEastAsia" w:cstheme="minorBidi"/>
        </w:rPr>
        <w:t xml:space="preserve"> </w:t>
      </w:r>
      <w:r w:rsidRPr="438CF4F3">
        <w:rPr>
          <w:rFonts w:asciiTheme="minorHAnsi" w:hAnsiTheme="minorHAnsi" w:eastAsiaTheme="minorEastAsia" w:cstheme="minorBidi"/>
        </w:rPr>
        <w:t>arrangements</w:t>
      </w:r>
      <w:r w:rsidRPr="438CF4F3">
        <w:rPr>
          <w:rFonts w:asciiTheme="minorHAnsi" w:hAnsiTheme="minorHAnsi" w:eastAsiaTheme="minorEastAsia" w:cstheme="minorBidi"/>
          <w:spacing w:val="-3"/>
        </w:rPr>
        <w:t xml:space="preserve"> </w:t>
      </w:r>
      <w:r w:rsidRPr="438CF4F3" w:rsidR="56971667">
        <w:rPr>
          <w:rFonts w:asciiTheme="minorHAnsi" w:hAnsiTheme="minorHAnsi" w:eastAsiaTheme="minorEastAsia" w:cstheme="minorBidi"/>
        </w:rPr>
        <w:t>are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published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legal</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requirements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‘Baker</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Clause’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&amp;</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Provider Access Legislation, Jan 2023).</w:t>
      </w:r>
    </w:p>
    <w:p w:rsidR="0021665F" w:rsidP="438CF4F3" w:rsidRDefault="00682B9A" w14:paraId="4F7F8FA9" w14:textId="77777777">
      <w:pPr>
        <w:pStyle w:val="ListParagraph"/>
        <w:numPr>
          <w:ilvl w:val="0"/>
          <w:numId w:val="6"/>
        </w:numPr>
        <w:tabs>
          <w:tab w:val="left" w:pos="962"/>
        </w:tabs>
        <w:ind w:right="3" w:hanging="360"/>
        <w:rPr>
          <w:rFonts w:asciiTheme="minorHAnsi" w:hAnsiTheme="minorHAnsi" w:eastAsiaTheme="minorEastAsia" w:cstheme="minorBidi"/>
          <w:color w:val="333333"/>
        </w:rPr>
      </w:pPr>
      <w:r w:rsidRPr="438CF4F3">
        <w:rPr>
          <w:rFonts w:asciiTheme="minorHAnsi" w:hAnsiTheme="minorHAnsi" w:eastAsiaTheme="minorEastAsia" w:cstheme="minorBidi"/>
          <w:color w:val="333333"/>
        </w:rPr>
        <w:t>An</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obligation</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to</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provide</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2</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encounters</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with</w:t>
      </w:r>
      <w:r w:rsidRPr="438CF4F3">
        <w:rPr>
          <w:rFonts w:asciiTheme="minorHAnsi" w:hAnsiTheme="minorHAnsi" w:eastAsiaTheme="minorEastAsia" w:cstheme="minorBidi"/>
          <w:color w:val="333333"/>
          <w:spacing w:val="39"/>
        </w:rPr>
        <w:t xml:space="preserve"> </w:t>
      </w:r>
      <w:r w:rsidRPr="438CF4F3">
        <w:rPr>
          <w:rFonts w:asciiTheme="minorHAnsi" w:hAnsiTheme="minorHAnsi" w:eastAsiaTheme="minorEastAsia" w:cstheme="minorBidi"/>
          <w:color w:val="333333"/>
        </w:rPr>
        <w:t>employers,</w:t>
      </w:r>
      <w:r w:rsidRPr="438CF4F3">
        <w:rPr>
          <w:rFonts w:asciiTheme="minorHAnsi" w:hAnsiTheme="minorHAnsi" w:eastAsiaTheme="minorEastAsia" w:cstheme="minorBidi"/>
          <w:color w:val="333333"/>
          <w:spacing w:val="39"/>
        </w:rPr>
        <w:t xml:space="preserve"> </w:t>
      </w:r>
      <w:r w:rsidRPr="438CF4F3">
        <w:rPr>
          <w:rFonts w:asciiTheme="minorHAnsi" w:hAnsiTheme="minorHAnsi" w:eastAsiaTheme="minorEastAsia" w:cstheme="minorBidi"/>
          <w:color w:val="333333"/>
        </w:rPr>
        <w:t>2</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encounters</w:t>
      </w:r>
      <w:r w:rsidRPr="438CF4F3">
        <w:rPr>
          <w:rFonts w:asciiTheme="minorHAnsi" w:hAnsiTheme="minorHAnsi" w:eastAsiaTheme="minorEastAsia" w:cstheme="minorBidi"/>
          <w:color w:val="333333"/>
          <w:spacing w:val="40"/>
        </w:rPr>
        <w:t xml:space="preserve"> </w:t>
      </w:r>
      <w:r w:rsidRPr="438CF4F3">
        <w:rPr>
          <w:rFonts w:asciiTheme="minorHAnsi" w:hAnsiTheme="minorHAnsi" w:eastAsiaTheme="minorEastAsia" w:cstheme="minorBidi"/>
          <w:color w:val="333333"/>
        </w:rPr>
        <w:t>with</w:t>
      </w:r>
      <w:r w:rsidRPr="438CF4F3">
        <w:rPr>
          <w:rFonts w:asciiTheme="minorHAnsi" w:hAnsiTheme="minorHAnsi" w:eastAsiaTheme="minorEastAsia" w:cstheme="minorBidi"/>
          <w:color w:val="333333"/>
          <w:spacing w:val="39"/>
        </w:rPr>
        <w:t xml:space="preserve"> </w:t>
      </w:r>
      <w:r w:rsidRPr="438CF4F3">
        <w:rPr>
          <w:rFonts w:asciiTheme="minorHAnsi" w:hAnsiTheme="minorHAnsi" w:eastAsiaTheme="minorEastAsia" w:cstheme="minorBidi"/>
          <w:color w:val="333333"/>
        </w:rPr>
        <w:t>Higher</w:t>
      </w:r>
      <w:r w:rsidRPr="438CF4F3">
        <w:rPr>
          <w:rFonts w:asciiTheme="minorHAnsi" w:hAnsiTheme="minorHAnsi" w:eastAsiaTheme="minorEastAsia" w:cstheme="minorBidi"/>
          <w:color w:val="333333"/>
          <w:spacing w:val="39"/>
        </w:rPr>
        <w:t xml:space="preserve"> </w:t>
      </w:r>
      <w:r w:rsidRPr="438CF4F3">
        <w:rPr>
          <w:rFonts w:asciiTheme="minorHAnsi" w:hAnsiTheme="minorHAnsi" w:eastAsiaTheme="minorEastAsia" w:cstheme="minorBidi"/>
          <w:color w:val="333333"/>
        </w:rPr>
        <w:t>Education,</w:t>
      </w:r>
      <w:r w:rsidRPr="438CF4F3">
        <w:rPr>
          <w:rFonts w:asciiTheme="minorHAnsi" w:hAnsiTheme="minorHAnsi" w:eastAsiaTheme="minorEastAsia" w:cstheme="minorBidi"/>
          <w:color w:val="333333"/>
          <w:spacing w:val="38"/>
        </w:rPr>
        <w:t xml:space="preserve"> </w:t>
      </w:r>
      <w:r w:rsidRPr="438CF4F3">
        <w:rPr>
          <w:rFonts w:asciiTheme="minorHAnsi" w:hAnsiTheme="minorHAnsi" w:eastAsiaTheme="minorEastAsia" w:cstheme="minorBidi"/>
          <w:color w:val="333333"/>
        </w:rPr>
        <w:t xml:space="preserve">2 </w:t>
      </w:r>
      <w:r w:rsidRPr="438CF4F3" w:rsidR="4A8C1BD0">
        <w:rPr>
          <w:rFonts w:asciiTheme="minorHAnsi" w:hAnsiTheme="minorHAnsi" w:eastAsiaTheme="minorEastAsia" w:cstheme="minorBidi"/>
          <w:color w:val="333333"/>
        </w:rPr>
        <w:t>encounters of</w:t>
      </w:r>
      <w:r w:rsidRPr="438CF4F3">
        <w:rPr>
          <w:rFonts w:asciiTheme="minorHAnsi" w:hAnsiTheme="minorHAnsi" w:eastAsiaTheme="minorEastAsia" w:cstheme="minorBidi"/>
          <w:color w:val="333333"/>
        </w:rPr>
        <w:t xml:space="preserve"> apprenticeships in Year 8-13.</w:t>
      </w:r>
    </w:p>
    <w:p w:rsidR="438CF4F3" w:rsidP="438CF4F3" w:rsidRDefault="438CF4F3" w14:paraId="7E021541" w14:textId="66E5A2D6">
      <w:pPr>
        <w:pStyle w:val="ListParagraph"/>
        <w:tabs>
          <w:tab w:val="left" w:pos="962"/>
        </w:tabs>
        <w:ind w:right="3"/>
        <w:rPr>
          <w:rFonts w:asciiTheme="minorHAnsi" w:hAnsiTheme="minorHAnsi" w:eastAsiaTheme="minorEastAsia" w:cstheme="minorBidi"/>
          <w:color w:val="333333"/>
        </w:rPr>
      </w:pPr>
    </w:p>
    <w:p w:rsidR="0021665F" w:rsidP="438CF4F3" w:rsidRDefault="00682B9A" w14:paraId="43DBA187" w14:textId="77777777">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As</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well</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spacing w:val="-5"/>
        </w:rPr>
        <w:t>as:</w:t>
      </w:r>
    </w:p>
    <w:p w:rsidR="0021665F" w:rsidP="438CF4F3" w:rsidRDefault="00682B9A" w14:paraId="43DBA188" w14:textId="56A712A2">
      <w:pPr>
        <w:pStyle w:val="BodyText"/>
        <w:ind w:right="153"/>
        <w:jc w:val="both"/>
        <w:rPr>
          <w:rFonts w:asciiTheme="minorHAnsi" w:hAnsiTheme="minorHAnsi" w:eastAsiaTheme="minorEastAsia" w:cstheme="minorBidi"/>
        </w:rPr>
      </w:pPr>
      <w:r w:rsidRPr="438CF4F3">
        <w:rPr>
          <w:rFonts w:asciiTheme="minorHAnsi" w:hAnsiTheme="minorHAnsi" w:eastAsiaTheme="minorEastAsia" w:cstheme="minorBidi"/>
        </w:rPr>
        <w:t>The</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Department</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for</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Education’s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Statutory</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Guidance</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(issued</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in</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March</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2015)</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identifies</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need</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 xml:space="preserve">for schools </w:t>
      </w:r>
      <w:proofErr w:type="gramStart"/>
      <w:r w:rsidRPr="438CF4F3">
        <w:rPr>
          <w:rFonts w:asciiTheme="minorHAnsi" w:hAnsiTheme="minorHAnsi" w:eastAsiaTheme="minorEastAsia" w:cstheme="minorBidi"/>
          <w:spacing w:val="-2"/>
        </w:rPr>
        <w:t>to:</w:t>
      </w:r>
      <w:r w:rsidRPr="438CF4F3" w:rsidR="6A3258AB">
        <w:rPr>
          <w:rFonts w:asciiTheme="minorHAnsi" w:hAnsiTheme="minorHAnsi" w:eastAsiaTheme="minorEastAsia" w:cstheme="minorBidi"/>
          <w:spacing w:val="-2"/>
        </w:rPr>
        <w:t xml:space="preserve"> </w:t>
      </w:r>
      <w:r w:rsidRPr="438CF4F3">
        <w:rPr>
          <w:rFonts w:asciiTheme="minorHAnsi" w:hAnsiTheme="minorHAnsi" w:eastAsiaTheme="minorEastAsia" w:cstheme="minorBidi"/>
          <w:spacing w:val="-2"/>
        </w:rPr>
        <w:t>“</w:t>
      </w:r>
      <w:proofErr w:type="gramEnd"/>
      <w:r w:rsidRPr="438CF4F3">
        <w:rPr>
          <w:rFonts w:asciiTheme="minorHAnsi" w:hAnsiTheme="minorHAnsi" w:eastAsiaTheme="minorEastAsia" w:cstheme="minorBidi"/>
          <w:spacing w:val="-2"/>
        </w:rPr>
        <w:t>have</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spacing w:val="-2"/>
        </w:rPr>
        <w:t>a</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spacing w:val="-2"/>
        </w:rPr>
        <w:t>strategy</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spacing w:val="-2"/>
        </w:rPr>
        <w:t>for</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spacing w:val="-2"/>
        </w:rPr>
        <w:t>the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careers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guidance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they</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provide</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spacing w:val="-2"/>
        </w:rPr>
        <w:t>to</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spacing w:val="-2"/>
        </w:rPr>
        <w:t>young</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people.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The</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spacing w:val="-2"/>
        </w:rPr>
        <w:t>strategy</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should</w:t>
      </w:r>
      <w:r w:rsidRPr="438CF4F3" w:rsidR="2C59B485">
        <w:rPr>
          <w:rFonts w:asciiTheme="minorHAnsi" w:hAnsiTheme="minorHAnsi" w:eastAsiaTheme="minorEastAsia" w:cstheme="minorBidi"/>
          <w:spacing w:val="-2"/>
        </w:rPr>
        <w:t xml:space="preserve"> </w:t>
      </w:r>
      <w:r w:rsidRPr="438CF4F3">
        <w:rPr>
          <w:rFonts w:asciiTheme="minorHAnsi" w:hAnsiTheme="minorHAnsi" w:eastAsiaTheme="minorEastAsia" w:cstheme="minorBidi"/>
          <w:spacing w:val="-2"/>
        </w:rPr>
        <w:t xml:space="preserve">be embedded </w:t>
      </w:r>
      <w:r w:rsidRPr="438CF4F3">
        <w:rPr>
          <w:rFonts w:asciiTheme="minorHAnsi" w:hAnsiTheme="minorHAnsi" w:eastAsiaTheme="minorEastAsia" w:cstheme="minorBidi"/>
        </w:rPr>
        <w:t>within a clear framework linked to outcomes for students.” (Para 10, p.4)</w:t>
      </w:r>
    </w:p>
    <w:p w:rsidR="0021665F" w:rsidP="438CF4F3" w:rsidRDefault="00682B9A" w14:paraId="43DBA189" w14:textId="77777777">
      <w:pPr>
        <w:pStyle w:val="BodyText"/>
        <w:spacing w:before="268"/>
        <w:ind w:right="177"/>
        <w:jc w:val="both"/>
        <w:rPr>
          <w:rFonts w:asciiTheme="minorHAnsi" w:hAnsiTheme="minorHAnsi" w:eastAsiaTheme="minorEastAsia" w:cstheme="minorBidi"/>
        </w:rPr>
      </w:pP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Guidance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will</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be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based</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on</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a</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partnership</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with</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students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their</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parents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or</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carers.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 xml:space="preserve">The </w:t>
      </w:r>
      <w:r w:rsidRPr="438CF4F3">
        <w:rPr>
          <w:rFonts w:asciiTheme="minorHAnsi" w:hAnsiTheme="minorHAnsi" w:eastAsiaTheme="minorEastAsia" w:cstheme="minorBidi"/>
        </w:rPr>
        <w:t>programme will raise aspirations, challenge stereotyping, and actively promote equality and diversity.</w:t>
      </w:r>
    </w:p>
    <w:p w:rsidR="0021665F" w:rsidRDefault="0021665F" w14:paraId="43DBA18A" w14:textId="77777777">
      <w:pPr>
        <w:pStyle w:val="BodyText"/>
        <w:jc w:val="both"/>
        <w:sectPr w:rsidR="0021665F">
          <w:headerReference w:type="default" r:id="rId12"/>
          <w:footerReference w:type="default" r:id="rId13"/>
          <w:pgSz w:w="11910" w:h="16840" w:orient="portrait"/>
          <w:pgMar w:top="1080" w:right="1133" w:bottom="1160" w:left="992" w:header="0" w:footer="976" w:gutter="0"/>
          <w:pgNumType w:start="2"/>
          <w:cols w:space="720"/>
        </w:sectPr>
      </w:pPr>
    </w:p>
    <w:p w:rsidR="0021665F" w:rsidP="438CF4F3" w:rsidRDefault="00682B9A" w14:paraId="43DBA18B" w14:textId="59FC1BDA">
      <w:pPr>
        <w:pStyle w:val="BodyText"/>
        <w:spacing w:before="42"/>
        <w:jc w:val="both"/>
        <w:rPr>
          <w:rFonts w:asciiTheme="minorHAnsi" w:hAnsiTheme="minorHAnsi" w:eastAsiaTheme="minorEastAsia" w:cstheme="minorBidi"/>
        </w:rPr>
      </w:pPr>
      <w:r>
        <w:rPr>
          <w:noProof/>
        </w:rPr>
        <w:lastRenderedPageBreak/>
        <mc:AlternateContent>
          <mc:Choice Requires="wps">
            <w:drawing>
              <wp:anchor distT="0" distB="0" distL="0" distR="0" simplePos="0" relativeHeight="15730688" behindDoc="0" locked="0" layoutInCell="1" allowOverlap="1" wp14:anchorId="43DBA253" wp14:editId="43DBA254">
                <wp:simplePos x="0" y="0"/>
                <wp:positionH relativeFrom="page">
                  <wp:posOffset>359663</wp:posOffset>
                </wp:positionH>
                <wp:positionV relativeFrom="page">
                  <wp:posOffset>2481325</wp:posOffset>
                </wp:positionV>
                <wp:extent cx="9525" cy="17081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0815"/>
                        </a:xfrm>
                        <a:custGeom>
                          <a:avLst/>
                          <a:gdLst/>
                          <a:ahLst/>
                          <a:cxnLst/>
                          <a:rect l="l" t="t" r="r" b="b"/>
                          <a:pathLst>
                            <a:path w="9525" h="170815">
                              <a:moveTo>
                                <a:pt x="9143" y="0"/>
                              </a:moveTo>
                              <a:lnTo>
                                <a:pt x="0" y="0"/>
                              </a:lnTo>
                              <a:lnTo>
                                <a:pt x="0" y="170688"/>
                              </a:lnTo>
                              <a:lnTo>
                                <a:pt x="9143" y="170688"/>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6" style="position:absolute;margin-left:28.3pt;margin-top:195.4pt;width:.75pt;height:13.45pt;z-index:15730688;visibility:visible;mso-wrap-style:square;mso-wrap-distance-left:0;mso-wrap-distance-top:0;mso-wrap-distance-right:0;mso-wrap-distance-bottom:0;mso-position-horizontal:absolute;mso-position-horizontal-relative:page;mso-position-vertical:absolute;mso-position-vertical-relative:page;v-text-anchor:top" coordsize="9525,170815" o:spid="_x0000_s1026" fillcolor="black" stroked="f" path="m9143,l,,,170688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" w14:anchorId="146F5849">
                <v:path arrowok="t"/>
                <w10:wrap anchorx="page" anchory="page"/>
              </v:shape>
            </w:pict>
          </mc:Fallback>
        </mc:AlternateContent>
      </w:r>
      <w:r>
        <w:rPr>
          <w:noProof/>
        </w:rPr>
        <mc:AlternateContent>
          <mc:Choice Requires="wps">
            <w:drawing>
              <wp:anchor distT="0" distB="0" distL="0" distR="0" simplePos="0" relativeHeight="15731200" behindDoc="0" locked="0" layoutInCell="1" allowOverlap="1" wp14:anchorId="43DBA255" wp14:editId="43DBA256">
                <wp:simplePos x="0" y="0"/>
                <wp:positionH relativeFrom="page">
                  <wp:posOffset>359663</wp:posOffset>
                </wp:positionH>
                <wp:positionV relativeFrom="page">
                  <wp:posOffset>7323708</wp:posOffset>
                </wp:positionV>
                <wp:extent cx="9525" cy="17081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0815"/>
                        </a:xfrm>
                        <a:custGeom>
                          <a:avLst/>
                          <a:gdLst/>
                          <a:ahLst/>
                          <a:cxnLst/>
                          <a:rect l="l" t="t" r="r" b="b"/>
                          <a:pathLst>
                            <a:path w="9525" h="170815">
                              <a:moveTo>
                                <a:pt x="9143" y="0"/>
                              </a:moveTo>
                              <a:lnTo>
                                <a:pt x="0" y="0"/>
                              </a:lnTo>
                              <a:lnTo>
                                <a:pt x="0" y="170687"/>
                              </a:lnTo>
                              <a:lnTo>
                                <a:pt x="9143" y="170687"/>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style="position:absolute;margin-left:28.3pt;margin-top:576.65pt;width:.75pt;height:13.45pt;z-index:15731200;visibility:visible;mso-wrap-style:square;mso-wrap-distance-left:0;mso-wrap-distance-top:0;mso-wrap-distance-right:0;mso-wrap-distance-bottom:0;mso-position-horizontal:absolute;mso-position-horizontal-relative:page;mso-position-vertical:absolute;mso-position-vertical-relative:page;v-text-anchor:top" coordsize="9525,170815" o:spid="_x0000_s1026" fillcolor="black" stroked="f" path="m9143,l,,,170687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" w14:anchorId="3DF0DC2F">
                <v:path arrowok="t"/>
                <w10:wrap anchorx="page" anchory="page"/>
              </v:shape>
            </w:pict>
          </mc:Fallback>
        </mc:AlternateContent>
      </w:r>
      <w:r>
        <w:rPr>
          <w:noProof/>
        </w:rPr>
        <mc:AlternateContent>
          <mc:Choice Requires="wps">
            <w:drawing>
              <wp:anchor distT="0" distB="0" distL="0" distR="0" simplePos="0" relativeHeight="15731712" behindDoc="0" locked="0" layoutInCell="1" allowOverlap="1" wp14:anchorId="43DBA257" wp14:editId="43DBA258">
                <wp:simplePos x="0" y="0"/>
                <wp:positionH relativeFrom="page">
                  <wp:posOffset>359663</wp:posOffset>
                </wp:positionH>
                <wp:positionV relativeFrom="page">
                  <wp:posOffset>8004936</wp:posOffset>
                </wp:positionV>
                <wp:extent cx="9525" cy="17081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0815"/>
                        </a:xfrm>
                        <a:custGeom>
                          <a:avLst/>
                          <a:gdLst/>
                          <a:ahLst/>
                          <a:cxnLst/>
                          <a:rect l="l" t="t" r="r" b="b"/>
                          <a:pathLst>
                            <a:path w="9525" h="170815">
                              <a:moveTo>
                                <a:pt x="9143" y="0"/>
                              </a:moveTo>
                              <a:lnTo>
                                <a:pt x="0" y="0"/>
                              </a:lnTo>
                              <a:lnTo>
                                <a:pt x="0" y="170688"/>
                              </a:lnTo>
                              <a:lnTo>
                                <a:pt x="9143" y="170688"/>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8" style="position:absolute;margin-left:28.3pt;margin-top:630.3pt;width:.75pt;height:13.45pt;z-index:15731712;visibility:visible;mso-wrap-style:square;mso-wrap-distance-left:0;mso-wrap-distance-top:0;mso-wrap-distance-right:0;mso-wrap-distance-bottom:0;mso-position-horizontal:absolute;mso-position-horizontal-relative:page;mso-position-vertical:absolute;mso-position-vertical-relative:page;v-text-anchor:top" coordsize="9525,170815" o:spid="_x0000_s1026" fillcolor="black" stroked="f" path="m9143,l,,,170688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" w14:anchorId="1184FE60">
                <v:path arrowok="t"/>
                <w10:wrap anchorx="page" anchory="page"/>
              </v:shape>
            </w:pict>
          </mc:Fallback>
        </mc:AlternateContent>
      </w:r>
      <w:r w:rsidRPr="438CF4F3" w:rsidR="608F8709">
        <w:rPr>
          <w:rFonts w:asciiTheme="minorHAnsi" w:hAnsiTheme="minorHAnsi" w:eastAsiaTheme="minorEastAsia" w:cstheme="minorBidi"/>
        </w:rPr>
        <w:t>Sir Thomas Wharton Academy</w:t>
      </w:r>
      <w:r w:rsidRPr="438CF4F3">
        <w:rPr>
          <w:rFonts w:asciiTheme="minorHAnsi" w:hAnsiTheme="minorHAnsi" w:eastAsiaTheme="minorEastAsia" w:cstheme="minorBidi"/>
          <w:spacing w:val="-4"/>
        </w:rPr>
        <w:t xml:space="preserve"> </w:t>
      </w:r>
      <w:r w:rsidRPr="438CF4F3" w:rsidR="6D80E9F4">
        <w:rPr>
          <w:rFonts w:asciiTheme="minorHAnsi" w:hAnsiTheme="minorHAnsi" w:eastAsiaTheme="minorEastAsia" w:cstheme="minorBidi"/>
        </w:rPr>
        <w:t>aim</w:t>
      </w:r>
      <w:r w:rsidRPr="438CF4F3">
        <w:rPr>
          <w:rFonts w:asciiTheme="minorHAnsi" w:hAnsiTheme="minorHAnsi" w:eastAsiaTheme="minorEastAsia" w:cstheme="minorBidi"/>
        </w:rPr>
        <w:t>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follow</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spacing w:val="-10"/>
        </w:rPr>
        <w:t>–</w:t>
      </w:r>
    </w:p>
    <w:p w:rsidR="0021665F" w:rsidP="438CF4F3" w:rsidRDefault="00682B9A" w14:paraId="43DBA18C" w14:textId="77777777">
      <w:pPr>
        <w:pStyle w:val="ListParagraph"/>
        <w:numPr>
          <w:ilvl w:val="0"/>
          <w:numId w:val="6"/>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guidance</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access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for</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education</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training</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providers</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(DfE,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2017,</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update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Jan</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2023)</w:t>
      </w:r>
    </w:p>
    <w:p w:rsidR="0021665F" w:rsidP="438CF4F3" w:rsidRDefault="00682B9A" w14:paraId="43DBA18D" w14:textId="77777777">
      <w:pPr>
        <w:pStyle w:val="ListParagraph"/>
        <w:numPr>
          <w:ilvl w:val="0"/>
          <w:numId w:val="6"/>
        </w:numPr>
        <w:tabs>
          <w:tab w:val="left" w:pos="961"/>
        </w:tabs>
        <w:spacing w:before="6" w:line="279"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CDI</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Framework</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for</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employability,</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enterprise</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education</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spacing w:val="-2"/>
        </w:rPr>
        <w:t>(2015)</w:t>
      </w:r>
    </w:p>
    <w:p w:rsidR="0021665F" w:rsidP="438CF4F3" w:rsidRDefault="00682B9A" w14:paraId="43DBA18E" w14:textId="77777777">
      <w:pPr>
        <w:pStyle w:val="ListParagraph"/>
        <w:numPr>
          <w:ilvl w:val="0"/>
          <w:numId w:val="6"/>
        </w:numPr>
        <w:tabs>
          <w:tab w:val="left" w:pos="961"/>
        </w:tabs>
        <w:spacing w:line="277"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The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Foundation</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Code</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(ASCL,</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AoC,</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157</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Group,</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ATL,</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AELP,</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SFCA,</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NFER,</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March</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2015)</w:t>
      </w:r>
    </w:p>
    <w:p w:rsidR="0021665F" w:rsidP="438CF4F3" w:rsidRDefault="00682B9A" w14:paraId="43DBA18F" w14:textId="77777777">
      <w:pPr>
        <w:pStyle w:val="ListParagraph"/>
        <w:numPr>
          <w:ilvl w:val="0"/>
          <w:numId w:val="6"/>
        </w:numPr>
        <w:tabs>
          <w:tab w:val="left" w:pos="961"/>
        </w:tabs>
        <w:spacing w:line="278"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Any</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other</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relevant</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guidance</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or</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updates</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from</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DfE,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QCA</w:t>
      </w:r>
      <w:r w:rsidRPr="438CF4F3">
        <w:rPr>
          <w:rFonts w:asciiTheme="minorHAnsi" w:hAnsiTheme="minorHAnsi" w:eastAsiaTheme="minorEastAsia" w:cstheme="minorBidi"/>
          <w:spacing w:val="-9"/>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Ofsted</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as</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spacing w:val="-2"/>
        </w:rPr>
        <w:t>appropriate.</w:t>
      </w:r>
    </w:p>
    <w:p w:rsidR="0021665F" w:rsidP="438CF4F3" w:rsidRDefault="0021665F" w14:paraId="43DBA190" w14:textId="77777777">
      <w:pPr>
        <w:pStyle w:val="BodyText"/>
        <w:spacing w:before="41"/>
        <w:rPr>
          <w:rFonts w:asciiTheme="minorHAnsi" w:hAnsiTheme="minorHAnsi" w:eastAsiaTheme="minorEastAsia" w:cstheme="minorBidi"/>
        </w:rPr>
      </w:pPr>
    </w:p>
    <w:p w:rsidR="0021665F" w:rsidP="53E6715C" w:rsidRDefault="00682B9A" w14:paraId="43DBA191" w14:textId="079EEA5C">
      <w:pPr>
        <w:pStyle w:val="BodyText"/>
        <w:jc w:val="both"/>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pacing w:val="-2"/>
          <w:sz w:val="26"/>
          <w:szCs w:val="26"/>
        </w:rPr>
        <w:t>Our</w:t>
      </w:r>
      <w:r w:rsidRPr="53E6715C">
        <w:rPr>
          <w:rFonts w:asciiTheme="minorHAnsi" w:hAnsiTheme="minorHAnsi" w:eastAsiaTheme="minorEastAsia" w:cstheme="minorBidi"/>
          <w:b/>
          <w:bCs/>
          <w:color w:val="17365D" w:themeColor="text2" w:themeShade="BF"/>
          <w:spacing w:val="-8"/>
          <w:sz w:val="26"/>
          <w:szCs w:val="26"/>
        </w:rPr>
        <w:t xml:space="preserve"> </w:t>
      </w:r>
      <w:r w:rsidRPr="53E6715C">
        <w:rPr>
          <w:rFonts w:asciiTheme="minorHAnsi" w:hAnsiTheme="minorHAnsi" w:eastAsiaTheme="minorEastAsia" w:cstheme="minorBidi"/>
          <w:b/>
          <w:bCs/>
          <w:color w:val="17365D" w:themeColor="text2" w:themeShade="BF"/>
          <w:spacing w:val="-2"/>
          <w:sz w:val="26"/>
          <w:szCs w:val="26"/>
        </w:rPr>
        <w:t>commitment</w:t>
      </w:r>
      <w:r w:rsidRPr="53E6715C" w:rsidR="7B169468">
        <w:rPr>
          <w:rFonts w:asciiTheme="minorHAnsi" w:hAnsiTheme="minorHAnsi" w:eastAsiaTheme="minorEastAsia" w:cstheme="minorBidi"/>
          <w:b/>
          <w:bCs/>
          <w:color w:val="17365D" w:themeColor="text2" w:themeShade="BF"/>
          <w:spacing w:val="-2"/>
          <w:sz w:val="26"/>
          <w:szCs w:val="26"/>
        </w:rPr>
        <w:t>:</w:t>
      </w:r>
    </w:p>
    <w:p w:rsidR="0021665F" w:rsidP="438CF4F3" w:rsidRDefault="00682B9A" w14:paraId="43DBA192" w14:textId="0D9ED966">
      <w:pPr>
        <w:pStyle w:val="BodyText"/>
        <w:ind w:right="152"/>
        <w:jc w:val="both"/>
        <w:rPr>
          <w:rFonts w:asciiTheme="minorHAnsi" w:hAnsiTheme="minorHAnsi" w:eastAsiaTheme="minorEastAsia" w:cstheme="minorBidi"/>
        </w:rPr>
      </w:pPr>
      <w:r w:rsidRPr="438CF4F3">
        <w:rPr>
          <w:rFonts w:asciiTheme="minorHAnsi" w:hAnsiTheme="minorHAnsi" w:eastAsiaTheme="minorEastAsia" w:cstheme="minorBidi"/>
        </w:rPr>
        <w:t>The academy</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is</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committed</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promoting</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high</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quality</w:t>
      </w:r>
      <w:r w:rsidRPr="438CF4F3">
        <w:rPr>
          <w:rFonts w:asciiTheme="minorHAnsi" w:hAnsiTheme="minorHAnsi" w:eastAsiaTheme="minorEastAsia" w:cstheme="minorBidi"/>
          <w:spacing w:val="-3"/>
        </w:rPr>
        <w:t xml:space="preserve"> </w:t>
      </w:r>
      <w:r w:rsidRPr="438CF4F3" w:rsidR="6976F8D6">
        <w:rPr>
          <w:rFonts w:asciiTheme="minorHAnsi" w:hAnsiTheme="minorHAnsi" w:eastAsiaTheme="minorEastAsia" w:cstheme="minorBidi"/>
        </w:rPr>
        <w:t>careers,</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education,</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information,</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advice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 xml:space="preserve">and guidance as an integral part of every student’s education. It will seek to ensure that the provision is appropriate to the age, </w:t>
      </w:r>
      <w:r w:rsidRPr="438CF4F3" w:rsidR="4684FB4F">
        <w:rPr>
          <w:rFonts w:asciiTheme="minorHAnsi" w:hAnsiTheme="minorHAnsi" w:eastAsiaTheme="minorEastAsia" w:cstheme="minorBidi"/>
        </w:rPr>
        <w:t>ability,</w:t>
      </w:r>
      <w:r w:rsidRPr="438CF4F3">
        <w:rPr>
          <w:rFonts w:asciiTheme="minorHAnsi" w:hAnsiTheme="minorHAnsi" w:eastAsiaTheme="minorEastAsia" w:cstheme="minorBidi"/>
        </w:rPr>
        <w:t xml:space="preserve"> and educational needs of the individual and is underpinned by equality of opportunity.</w:t>
      </w:r>
    </w:p>
    <w:p w:rsidR="0021665F" w:rsidP="438CF4F3" w:rsidRDefault="0021665F" w14:paraId="43DBA193" w14:textId="77777777">
      <w:pPr>
        <w:pStyle w:val="BodyText"/>
        <w:spacing w:before="6"/>
        <w:rPr>
          <w:rFonts w:asciiTheme="minorHAnsi" w:hAnsiTheme="minorHAnsi" w:eastAsiaTheme="minorEastAsia" w:cstheme="minorBidi"/>
        </w:rPr>
      </w:pPr>
    </w:p>
    <w:p w:rsidR="0021665F" w:rsidP="438CF4F3" w:rsidRDefault="10B44E53" w14:paraId="43DBA194" w14:textId="77777777">
      <w:pPr>
        <w:pStyle w:val="BodyText"/>
        <w:spacing w:line="266" w:lineRule="exact"/>
        <w:rPr>
          <w:rFonts w:asciiTheme="minorHAnsi" w:hAnsiTheme="minorHAnsi" w:eastAsiaTheme="minorEastAsia" w:cstheme="minorBidi"/>
        </w:rPr>
      </w:pPr>
      <w:r w:rsidRPr="438CF4F3">
        <w:rPr>
          <w:rFonts w:asciiTheme="minorHAnsi" w:hAnsiTheme="minorHAnsi" w:eastAsiaTheme="minorEastAsia" w:cstheme="minorBidi"/>
        </w:rPr>
        <w:t>We</w:t>
      </w:r>
      <w:r w:rsidRPr="438CF4F3" w:rsidR="00682B9A">
        <w:rPr>
          <w:rFonts w:asciiTheme="minorHAnsi" w:hAnsiTheme="minorHAnsi" w:eastAsiaTheme="minorEastAsia" w:cstheme="minorBidi"/>
          <w:spacing w:val="-4"/>
        </w:rPr>
        <w:t xml:space="preserve"> </w:t>
      </w:r>
      <w:proofErr w:type="gramStart"/>
      <w:r w:rsidRPr="438CF4F3" w:rsidR="00682B9A">
        <w:rPr>
          <w:rFonts w:asciiTheme="minorHAnsi" w:hAnsiTheme="minorHAnsi" w:eastAsiaTheme="minorEastAsia" w:cstheme="minorBidi"/>
        </w:rPr>
        <w:t>intend</w:t>
      </w:r>
      <w:proofErr w:type="gramEnd"/>
      <w:r w:rsidRPr="438CF4F3" w:rsidR="00682B9A">
        <w:rPr>
          <w:rFonts w:asciiTheme="minorHAnsi" w:hAnsiTheme="minorHAnsi" w:eastAsiaTheme="minorEastAsia" w:cstheme="minorBidi"/>
          <w:spacing w:val="-4"/>
        </w:rPr>
        <w:t xml:space="preserve"> </w:t>
      </w:r>
      <w:r w:rsidRPr="438CF4F3" w:rsidR="00682B9A">
        <w:rPr>
          <w:rFonts w:asciiTheme="minorHAnsi" w:hAnsiTheme="minorHAnsi" w:eastAsiaTheme="minorEastAsia" w:cstheme="minorBidi"/>
        </w:rPr>
        <w:t>our</w:t>
      </w:r>
      <w:r w:rsidRPr="438CF4F3" w:rsidR="00682B9A">
        <w:rPr>
          <w:rFonts w:asciiTheme="minorHAnsi" w:hAnsiTheme="minorHAnsi" w:eastAsiaTheme="minorEastAsia" w:cstheme="minorBidi"/>
          <w:spacing w:val="-7"/>
        </w:rPr>
        <w:t xml:space="preserve"> </w:t>
      </w:r>
      <w:r w:rsidRPr="438CF4F3" w:rsidR="00682B9A">
        <w:rPr>
          <w:rFonts w:asciiTheme="minorHAnsi" w:hAnsiTheme="minorHAnsi" w:eastAsiaTheme="minorEastAsia" w:cstheme="minorBidi"/>
        </w:rPr>
        <w:t>students</w:t>
      </w:r>
      <w:r w:rsidRPr="438CF4F3" w:rsidR="00682B9A">
        <w:rPr>
          <w:rFonts w:asciiTheme="minorHAnsi" w:hAnsiTheme="minorHAnsi" w:eastAsiaTheme="minorEastAsia" w:cstheme="minorBidi"/>
          <w:spacing w:val="-1"/>
        </w:rPr>
        <w:t xml:space="preserve"> </w:t>
      </w:r>
      <w:r w:rsidRPr="438CF4F3" w:rsidR="00682B9A">
        <w:rPr>
          <w:rFonts w:asciiTheme="minorHAnsi" w:hAnsiTheme="minorHAnsi" w:eastAsiaTheme="minorEastAsia" w:cstheme="minorBidi"/>
          <w:spacing w:val="-5"/>
        </w:rPr>
        <w:t>to:</w:t>
      </w:r>
    </w:p>
    <w:p w:rsidR="0021665F" w:rsidP="438CF4F3" w:rsidRDefault="00682B9A" w14:paraId="43DBA195" w14:textId="77777777">
      <w:pPr>
        <w:pStyle w:val="ListParagraph"/>
        <w:numPr>
          <w:ilvl w:val="0"/>
          <w:numId w:val="5"/>
        </w:numPr>
        <w:tabs>
          <w:tab w:val="left" w:pos="962"/>
        </w:tabs>
        <w:ind w:right="853"/>
        <w:rPr>
          <w:rFonts w:asciiTheme="minorHAnsi" w:hAnsiTheme="minorHAnsi" w:eastAsiaTheme="minorEastAsia" w:cstheme="minorBidi"/>
        </w:rPr>
      </w:pPr>
      <w:r w:rsidRPr="438CF4F3">
        <w:rPr>
          <w:rFonts w:asciiTheme="minorHAnsi" w:hAnsiTheme="minorHAnsi" w:eastAsiaTheme="minorEastAsia" w:cstheme="minorBidi"/>
        </w:rPr>
        <w:t>Develop</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a</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broad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understanding</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world</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work</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2"/>
        </w:rPr>
        <w:t xml:space="preserve"> </w:t>
      </w:r>
      <w:r w:rsidRPr="438CF4F3" w:rsidR="140B100E">
        <w:rPr>
          <w:rFonts w:asciiTheme="minorHAnsi" w:hAnsiTheme="minorHAnsi" w:eastAsiaTheme="minorEastAsia" w:cstheme="minorBidi"/>
        </w:rPr>
        <w:t>the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ability</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respond</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 xml:space="preserve">changing </w:t>
      </w:r>
      <w:r w:rsidRPr="438CF4F3">
        <w:rPr>
          <w:rFonts w:asciiTheme="minorHAnsi" w:hAnsiTheme="minorHAnsi" w:eastAsiaTheme="minorEastAsia" w:cstheme="minorBidi"/>
          <w:spacing w:val="-2"/>
        </w:rPr>
        <w:t>opportunities.</w:t>
      </w:r>
    </w:p>
    <w:p w:rsidR="0021665F" w:rsidP="438CF4F3" w:rsidRDefault="00682B9A" w14:paraId="43DBA196" w14:textId="77777777">
      <w:pPr>
        <w:pStyle w:val="ListParagraph"/>
        <w:numPr>
          <w:ilvl w:val="0"/>
          <w:numId w:val="5"/>
        </w:numPr>
        <w:tabs>
          <w:tab w:val="left" w:pos="962"/>
        </w:tabs>
        <w:ind w:right="1071"/>
        <w:rPr>
          <w:rFonts w:asciiTheme="minorHAnsi" w:hAnsiTheme="minorHAnsi" w:eastAsiaTheme="minorEastAsia" w:cstheme="minorBidi"/>
        </w:rPr>
      </w:pPr>
      <w:r w:rsidRPr="438CF4F3">
        <w:rPr>
          <w:rFonts w:asciiTheme="minorHAnsi" w:hAnsiTheme="minorHAnsi" w:eastAsiaTheme="minorEastAsia" w:cstheme="minorBidi"/>
        </w:rPr>
        <w:t>Develop</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independent</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research</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skills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so</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that</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they</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can</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make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good</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use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information</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 xml:space="preserve">and </w:t>
      </w:r>
      <w:r w:rsidRPr="438CF4F3">
        <w:rPr>
          <w:rFonts w:asciiTheme="minorHAnsi" w:hAnsiTheme="minorHAnsi" w:eastAsiaTheme="minorEastAsia" w:cstheme="minorBidi"/>
          <w:spacing w:val="-2"/>
        </w:rPr>
        <w:t>guidance.</w:t>
      </w:r>
    </w:p>
    <w:p w:rsidR="0021665F" w:rsidP="438CF4F3" w:rsidRDefault="00682B9A" w14:paraId="43DBA197" w14:textId="77777777">
      <w:pPr>
        <w:pStyle w:val="ListParagraph"/>
        <w:numPr>
          <w:ilvl w:val="0"/>
          <w:numId w:val="5"/>
        </w:numPr>
        <w:tabs>
          <w:tab w:val="left" w:pos="961"/>
        </w:tabs>
        <w:spacing w:line="284"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Develop</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use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their</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self-knowledge</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when</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thinking</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about</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making</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spacing w:val="-2"/>
        </w:rPr>
        <w:t>choices.</w:t>
      </w:r>
    </w:p>
    <w:p w:rsidR="0021665F" w:rsidP="438CF4F3" w:rsidRDefault="00682B9A" w14:paraId="43DBA198" w14:textId="77777777">
      <w:pPr>
        <w:pStyle w:val="ListParagraph"/>
        <w:numPr>
          <w:ilvl w:val="0"/>
          <w:numId w:val="5"/>
        </w:numPr>
        <w:tabs>
          <w:tab w:val="left" w:pos="962"/>
        </w:tabs>
        <w:ind w:right="920"/>
        <w:rPr>
          <w:rFonts w:asciiTheme="minorHAnsi" w:hAnsiTheme="minorHAnsi" w:eastAsiaTheme="minorEastAsia" w:cstheme="minorBidi"/>
        </w:rPr>
      </w:pPr>
      <w:r w:rsidRPr="438CF4F3">
        <w:rPr>
          <w:rFonts w:asciiTheme="minorHAnsi" w:hAnsiTheme="minorHAnsi" w:eastAsiaTheme="minorEastAsia" w:cstheme="minorBidi"/>
        </w:rPr>
        <w:t>Develop</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skills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they</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need</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review</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achievements,</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plan</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future</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actions,</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make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decisions, present themselves well and cope with change and transition.</w:t>
      </w:r>
    </w:p>
    <w:p w:rsidR="0021665F" w:rsidP="438CF4F3" w:rsidRDefault="00682B9A" w14:paraId="1FE3BA68" w14:textId="77777777">
      <w:pPr>
        <w:pStyle w:val="BodyText"/>
        <w:spacing w:before="267"/>
        <w:ind w:right="563"/>
        <w:rPr>
          <w:rFonts w:asciiTheme="minorHAnsi" w:hAnsiTheme="minorHAnsi" w:eastAsiaTheme="minorEastAsia" w:cstheme="minorBidi"/>
        </w:rPr>
      </w:pPr>
      <w:r w:rsidRPr="438CF4F3">
        <w:rPr>
          <w:rFonts w:asciiTheme="minorHAnsi" w:hAnsiTheme="minorHAnsi" w:eastAsiaTheme="minorEastAsia" w:cstheme="minorBidi"/>
        </w:rPr>
        <w:t>We recognise that the process of making</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career decisions is a lengthy one and that choices made whilst</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at</w:t>
      </w:r>
      <w:r w:rsidRPr="438CF4F3">
        <w:rPr>
          <w:rFonts w:asciiTheme="minorHAnsi" w:hAnsiTheme="minorHAnsi" w:eastAsiaTheme="minorEastAsia" w:cstheme="minorBidi"/>
          <w:spacing w:val="-2"/>
        </w:rPr>
        <w:t xml:space="preserve"> </w:t>
      </w:r>
      <w:r w:rsidRPr="438CF4F3" w:rsidR="09E2C1EA">
        <w:rPr>
          <w:rFonts w:asciiTheme="minorHAnsi" w:hAnsiTheme="minorHAnsi" w:eastAsiaTheme="minorEastAsia" w:cstheme="minorBidi"/>
        </w:rPr>
        <w:t xml:space="preserve">Sir Thomas Wharton Academy </w:t>
      </w:r>
      <w:r w:rsidRPr="438CF4F3">
        <w:rPr>
          <w:rFonts w:asciiTheme="minorHAnsi" w:hAnsiTheme="minorHAnsi" w:eastAsiaTheme="minorEastAsia" w:cstheme="minorBidi"/>
        </w:rPr>
        <w:t>will</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form</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first</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step</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on</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a</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career</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journey</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which</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students</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will</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add</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1"/>
        </w:rPr>
        <w:t xml:space="preserve"> </w:t>
      </w:r>
      <w:r w:rsidRPr="438CF4F3">
        <w:rPr>
          <w:rFonts w:asciiTheme="minorHAnsi" w:hAnsiTheme="minorHAnsi" w:eastAsiaTheme="minorEastAsia" w:cstheme="minorBidi"/>
        </w:rPr>
        <w:t>as they move on to college, university, and work.</w:t>
      </w:r>
    </w:p>
    <w:p w:rsidR="438CF4F3" w:rsidP="438CF4F3" w:rsidRDefault="438CF4F3" w14:paraId="150B1A78" w14:textId="673B990B">
      <w:pPr>
        <w:pStyle w:val="BodyText"/>
        <w:spacing w:before="267"/>
        <w:ind w:right="563"/>
        <w:rPr>
          <w:rFonts w:asciiTheme="minorHAnsi" w:hAnsiTheme="minorHAnsi" w:eastAsiaTheme="minorEastAsia" w:cstheme="minorBidi"/>
        </w:rPr>
      </w:pPr>
    </w:p>
    <w:p w:rsidR="0021665F" w:rsidP="438CF4F3" w:rsidRDefault="2349C9DC" w14:paraId="43DBA19B" w14:textId="0237EB5F">
      <w:pPr>
        <w:pStyle w:val="BodyText"/>
        <w:spacing w:line="232" w:lineRule="auto"/>
        <w:ind w:right="563"/>
        <w:rPr>
          <w:rFonts w:asciiTheme="minorHAnsi" w:hAnsiTheme="minorHAnsi" w:eastAsiaTheme="minorEastAsia" w:cstheme="minorBidi"/>
        </w:rPr>
      </w:pPr>
      <w:r w:rsidRPr="438CF4F3">
        <w:rPr>
          <w:rFonts w:asciiTheme="minorHAnsi" w:hAnsiTheme="minorHAnsi" w:eastAsiaTheme="minorEastAsia" w:cstheme="minorBidi"/>
        </w:rPr>
        <w:t>W</w:t>
      </w:r>
      <w:r w:rsidRPr="438CF4F3" w:rsidR="1A8D3099">
        <w:rPr>
          <w:rFonts w:asciiTheme="minorHAnsi" w:hAnsiTheme="minorHAnsi" w:eastAsiaTheme="minorEastAsia" w:cstheme="minorBidi"/>
        </w:rPr>
        <w:t>e are</w:t>
      </w:r>
      <w:r w:rsidRPr="438CF4F3" w:rsidR="00682B9A">
        <w:rPr>
          <w:rFonts w:asciiTheme="minorHAnsi" w:hAnsiTheme="minorHAnsi" w:eastAsiaTheme="minorEastAsia" w:cstheme="minorBidi"/>
        </w:rPr>
        <w:t xml:space="preserve"> committed to working towards the ‘Quality in Careers Standard’, underpinned by the eight benchmarks for providing “Good Career Guidance” (Gatsby Report)</w:t>
      </w:r>
      <w:r w:rsidRPr="438CF4F3" w:rsidR="4480CD09">
        <w:rPr>
          <w:rFonts w:asciiTheme="minorHAnsi" w:hAnsiTheme="minorHAnsi" w:eastAsiaTheme="minorEastAsia" w:cstheme="minorBidi"/>
        </w:rPr>
        <w:t xml:space="preserve"> and due for re-application in November 2026.</w:t>
      </w:r>
    </w:p>
    <w:p w:rsidR="0021665F" w:rsidP="438CF4F3" w:rsidRDefault="00682B9A" w14:paraId="43DBA19C" w14:textId="77777777">
      <w:pPr>
        <w:pStyle w:val="BodyText"/>
        <w:spacing w:before="255"/>
        <w:jc w:val="both"/>
        <w:rPr>
          <w:rFonts w:asciiTheme="minorHAnsi" w:hAnsiTheme="minorHAnsi" w:eastAsiaTheme="minorEastAsia" w:cstheme="minorBidi"/>
        </w:rPr>
      </w:pPr>
      <w:r w:rsidRPr="438CF4F3">
        <w:rPr>
          <w:rFonts w:asciiTheme="minorHAnsi" w:hAnsiTheme="minorHAnsi" w:eastAsiaTheme="minorEastAsia" w:cstheme="minorBidi"/>
          <w:spacing w:val="-2"/>
        </w:rPr>
        <w:t>Statutory</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spacing w:val="-2"/>
        </w:rPr>
        <w:t>Responsibilities</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spacing w:val="-2"/>
        </w:rPr>
        <w:t>of</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spacing w:val="-2"/>
        </w:rPr>
        <w:t>the</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spacing w:val="-2"/>
        </w:rPr>
        <w:t xml:space="preserve">Governing </w:t>
      </w:r>
      <w:r w:rsidRPr="438CF4F3">
        <w:rPr>
          <w:rFonts w:asciiTheme="minorHAnsi" w:hAnsiTheme="minorHAnsi" w:eastAsiaTheme="minorEastAsia" w:cstheme="minorBidi"/>
          <w:spacing w:val="-4"/>
        </w:rPr>
        <w:t>Body</w:t>
      </w:r>
    </w:p>
    <w:p w:rsidR="0021665F" w:rsidP="438CF4F3" w:rsidRDefault="00682B9A" w14:paraId="43DBA19D" w14:textId="3BBC40DD">
      <w:pPr>
        <w:pStyle w:val="BodyText"/>
        <w:spacing w:before="1"/>
        <w:ind w:right="159"/>
        <w:jc w:val="both"/>
        <w:rPr>
          <w:rFonts w:asciiTheme="minorHAnsi" w:hAnsiTheme="minorHAnsi" w:eastAsiaTheme="minorEastAsia" w:cstheme="minorBidi"/>
        </w:rPr>
      </w:pPr>
      <w:r w:rsidRPr="438CF4F3">
        <w:rPr>
          <w:rFonts w:asciiTheme="minorHAnsi" w:hAnsiTheme="minorHAnsi" w:eastAsiaTheme="minorEastAsia" w:cstheme="minorBidi"/>
        </w:rPr>
        <w:t>The statutory duty requires the governing body to ensure that all registered students at the school are provided with independent careers guidance from Year 8. The governing body must ensure that the independent careers guidance provided:</w:t>
      </w:r>
    </w:p>
    <w:p w:rsidR="0021665F" w:rsidP="438CF4F3" w:rsidRDefault="00682B9A" w14:paraId="43DBA19E" w14:textId="77777777">
      <w:pPr>
        <w:pStyle w:val="ListParagraph"/>
        <w:numPr>
          <w:ilvl w:val="0"/>
          <w:numId w:val="5"/>
        </w:numPr>
        <w:tabs>
          <w:tab w:val="left" w:pos="961"/>
        </w:tabs>
        <w:spacing w:before="4" w:line="284"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is</w:t>
      </w:r>
      <w:r w:rsidRPr="438CF4F3">
        <w:rPr>
          <w:rFonts w:asciiTheme="minorHAnsi" w:hAnsiTheme="minorHAnsi" w:eastAsiaTheme="minorEastAsia" w:cstheme="minorBidi"/>
          <w:spacing w:val="-2"/>
        </w:rPr>
        <w:t xml:space="preserve"> </w:t>
      </w:r>
      <w:r w:rsidRPr="438CF4F3">
        <w:rPr>
          <w:rFonts w:asciiTheme="minorHAnsi" w:hAnsiTheme="minorHAnsi" w:eastAsiaTheme="minorEastAsia" w:cstheme="minorBidi"/>
        </w:rPr>
        <w:t>presented</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in</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an</w:t>
      </w:r>
      <w:r w:rsidRPr="438CF4F3">
        <w:rPr>
          <w:rFonts w:asciiTheme="minorHAnsi" w:hAnsiTheme="minorHAnsi" w:eastAsiaTheme="minorEastAsia" w:cstheme="minorBidi"/>
          <w:spacing w:val="-4"/>
        </w:rPr>
        <w:t xml:space="preserve"> </w:t>
      </w:r>
      <w:r w:rsidRPr="438CF4F3">
        <w:rPr>
          <w:rFonts w:asciiTheme="minorHAnsi" w:hAnsiTheme="minorHAnsi" w:eastAsiaTheme="minorEastAsia" w:cstheme="minorBidi"/>
        </w:rPr>
        <w:t>impartial</w:t>
      </w:r>
      <w:r w:rsidRPr="438CF4F3">
        <w:rPr>
          <w:rFonts w:asciiTheme="minorHAnsi" w:hAnsiTheme="minorHAnsi" w:eastAsiaTheme="minorEastAsia" w:cstheme="minorBidi"/>
          <w:spacing w:val="-4"/>
        </w:rPr>
        <w:t xml:space="preserve"> </w:t>
      </w:r>
      <w:proofErr w:type="gramStart"/>
      <w:r w:rsidRPr="438CF4F3">
        <w:rPr>
          <w:rFonts w:asciiTheme="minorHAnsi" w:hAnsiTheme="minorHAnsi" w:eastAsiaTheme="minorEastAsia" w:cstheme="minorBidi"/>
          <w:spacing w:val="-2"/>
        </w:rPr>
        <w:t>manner;</w:t>
      </w:r>
      <w:proofErr w:type="gramEnd"/>
    </w:p>
    <w:p w:rsidR="0021665F" w:rsidP="438CF4F3" w:rsidRDefault="00682B9A" w14:paraId="43DBA19F" w14:textId="27AF3CAE">
      <w:pPr>
        <w:pStyle w:val="ListParagraph"/>
        <w:numPr>
          <w:ilvl w:val="0"/>
          <w:numId w:val="5"/>
        </w:numPr>
        <w:tabs>
          <w:tab w:val="left" w:pos="962"/>
        </w:tabs>
        <w:spacing w:before="4" w:line="235" w:lineRule="auto"/>
        <w:ind w:right="200"/>
        <w:rPr>
          <w:rFonts w:asciiTheme="minorHAnsi" w:hAnsiTheme="minorHAnsi" w:eastAsiaTheme="minorEastAsia" w:cstheme="minorBidi"/>
        </w:rPr>
      </w:pPr>
      <w:r w:rsidRPr="438CF4F3">
        <w:rPr>
          <w:rFonts w:asciiTheme="minorHAnsi" w:hAnsiTheme="minorHAnsi" w:eastAsiaTheme="minorEastAsia" w:cstheme="minorBidi"/>
        </w:rPr>
        <w:t>includes information on the range of education or training options, including apprenticeships</w:t>
      </w:r>
      <w:r w:rsidRPr="438CF4F3" w:rsidR="2559004F">
        <w:rPr>
          <w:rFonts w:asciiTheme="minorHAnsi" w:hAnsiTheme="minorHAnsi" w:eastAsiaTheme="minorEastAsia" w:cstheme="minorBidi"/>
        </w:rPr>
        <w:t xml:space="preserve"> </w:t>
      </w:r>
      <w:r w:rsidRPr="438CF4F3">
        <w:rPr>
          <w:rFonts w:asciiTheme="minorHAnsi" w:hAnsiTheme="minorHAnsi" w:eastAsiaTheme="minorEastAsia" w:cstheme="minorBidi"/>
        </w:rPr>
        <w:t xml:space="preserve">and other vocational </w:t>
      </w:r>
      <w:proofErr w:type="gramStart"/>
      <w:r w:rsidRPr="438CF4F3">
        <w:rPr>
          <w:rFonts w:asciiTheme="minorHAnsi" w:hAnsiTheme="minorHAnsi" w:eastAsiaTheme="minorEastAsia" w:cstheme="minorBidi"/>
        </w:rPr>
        <w:t>pathways;</w:t>
      </w:r>
      <w:proofErr w:type="gramEnd"/>
    </w:p>
    <w:p w:rsidR="0021665F" w:rsidP="438CF4F3" w:rsidRDefault="00682B9A" w14:paraId="43DBA1A0" w14:textId="27563AA3">
      <w:pPr>
        <w:pStyle w:val="ListParagraph"/>
        <w:numPr>
          <w:ilvl w:val="0"/>
          <w:numId w:val="5"/>
        </w:numPr>
        <w:tabs>
          <w:tab w:val="left" w:pos="962"/>
        </w:tabs>
        <w:spacing w:before="1"/>
        <w:ind w:right="344"/>
        <w:rPr>
          <w:rFonts w:asciiTheme="minorHAnsi" w:hAnsiTheme="minorHAnsi" w:eastAsiaTheme="minorEastAsia" w:cstheme="minorBidi"/>
        </w:rPr>
      </w:pPr>
      <w:r w:rsidRPr="438CF4F3">
        <w:rPr>
          <w:rFonts w:asciiTheme="minorHAnsi" w:hAnsiTheme="minorHAnsi" w:eastAsiaTheme="minorEastAsia" w:cstheme="minorBidi"/>
        </w:rPr>
        <w:t>is guidance that the person giving it considers will promote the best interests of the students</w:t>
      </w:r>
      <w:r w:rsidRPr="438CF4F3" w:rsidR="1D359C03">
        <w:rPr>
          <w:rFonts w:asciiTheme="minorHAnsi" w:hAnsiTheme="minorHAnsi" w:eastAsiaTheme="minorEastAsia" w:cstheme="minorBidi"/>
        </w:rPr>
        <w:t xml:space="preserve"> </w:t>
      </w:r>
      <w:r w:rsidRPr="438CF4F3">
        <w:rPr>
          <w:rFonts w:asciiTheme="minorHAnsi" w:hAnsiTheme="minorHAnsi" w:eastAsiaTheme="minorEastAsia" w:cstheme="minorBidi"/>
        </w:rPr>
        <w:t>to whom it is given.</w:t>
      </w:r>
    </w:p>
    <w:p w:rsidR="0021665F" w:rsidP="438CF4F3" w:rsidRDefault="0021665F" w14:paraId="43DBA1A1" w14:textId="77777777">
      <w:pPr>
        <w:pStyle w:val="BodyText"/>
        <w:spacing w:before="1"/>
        <w:rPr>
          <w:rFonts w:asciiTheme="minorHAnsi" w:hAnsiTheme="minorHAnsi" w:eastAsiaTheme="minorEastAsia" w:cstheme="minorBidi"/>
        </w:rPr>
      </w:pPr>
    </w:p>
    <w:p w:rsidR="0021665F" w:rsidP="53E6715C" w:rsidRDefault="00682B9A" w14:paraId="434549D4" w14:textId="31FC1171">
      <w:pPr>
        <w:pStyle w:val="BodyText"/>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pacing w:val="-2"/>
          <w:sz w:val="26"/>
          <w:szCs w:val="26"/>
        </w:rPr>
        <w:t>Guidelines</w:t>
      </w:r>
      <w:r w:rsidRPr="53E6715C" w:rsidR="14561C97">
        <w:rPr>
          <w:rFonts w:asciiTheme="minorHAnsi" w:hAnsiTheme="minorHAnsi" w:eastAsiaTheme="minorEastAsia" w:cstheme="minorBidi"/>
          <w:b/>
          <w:bCs/>
          <w:color w:val="17365D" w:themeColor="text2" w:themeShade="BF"/>
          <w:spacing w:val="-2"/>
          <w:sz w:val="26"/>
          <w:szCs w:val="26"/>
        </w:rPr>
        <w:t>:</w:t>
      </w:r>
    </w:p>
    <w:p w:rsidR="0021665F" w:rsidP="438CF4F3" w:rsidRDefault="00682B9A" w14:paraId="43DBA1A3" w14:textId="77777777">
      <w:pPr>
        <w:pStyle w:val="BodyText"/>
        <w:rPr>
          <w:rFonts w:asciiTheme="minorHAnsi" w:hAnsiTheme="minorHAnsi" w:eastAsiaTheme="minorEastAsia" w:cstheme="minorBidi"/>
        </w:rPr>
      </w:pPr>
      <w:r w:rsidRPr="438CF4F3">
        <w:rPr>
          <w:rFonts w:asciiTheme="minorHAnsi" w:hAnsiTheme="minorHAnsi" w:eastAsiaTheme="minorEastAsia" w:cstheme="minorBidi"/>
        </w:rPr>
        <w:t>Ofsted’s</w:t>
      </w:r>
      <w:r w:rsidRPr="438CF4F3">
        <w:rPr>
          <w:rFonts w:asciiTheme="minorHAnsi" w:hAnsiTheme="minorHAnsi" w:eastAsiaTheme="minorEastAsia" w:cstheme="minorBidi"/>
          <w:spacing w:val="-10"/>
        </w:rPr>
        <w:t xml:space="preserve"> </w:t>
      </w:r>
      <w:r w:rsidRPr="438CF4F3">
        <w:rPr>
          <w:rFonts w:asciiTheme="minorHAnsi" w:hAnsiTheme="minorHAnsi" w:eastAsiaTheme="minorEastAsia" w:cstheme="minorBidi"/>
        </w:rPr>
        <w:t>Common</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Inspection</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Framework</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identifies</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following</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requirements: Personal</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development</w:t>
      </w:r>
    </w:p>
    <w:p w:rsidR="438CF4F3" w:rsidP="438CF4F3" w:rsidRDefault="438CF4F3" w14:paraId="580C9A69" w14:textId="4746112C">
      <w:pPr>
        <w:pStyle w:val="BodyText"/>
        <w:ind w:left="241"/>
        <w:rPr>
          <w:rFonts w:asciiTheme="minorHAnsi" w:hAnsiTheme="minorHAnsi" w:eastAsiaTheme="minorEastAsia" w:cstheme="minorBidi"/>
        </w:rPr>
      </w:pPr>
    </w:p>
    <w:p w:rsidR="0021665F" w:rsidP="438CF4F3" w:rsidRDefault="00682B9A" w14:paraId="43DBA1A4" w14:textId="77777777">
      <w:pPr>
        <w:pStyle w:val="BodyText"/>
        <w:spacing w:before="1"/>
        <w:ind w:right="563"/>
        <w:rPr>
          <w:rFonts w:asciiTheme="minorHAnsi" w:hAnsiTheme="minorHAnsi" w:eastAsiaTheme="minorEastAsia" w:cstheme="minorBidi"/>
        </w:rPr>
      </w:pPr>
      <w:r w:rsidRPr="438CF4F3">
        <w:rPr>
          <w:rFonts w:asciiTheme="minorHAnsi" w:hAnsiTheme="minorHAnsi" w:eastAsiaTheme="minorEastAsia" w:cstheme="minorBidi"/>
        </w:rPr>
        <w:t>214. Providing an effective careers programme</w:t>
      </w:r>
      <w:r w:rsidRPr="438CF4F3">
        <w:rPr>
          <w:rFonts w:asciiTheme="minorHAnsi" w:hAnsiTheme="minorHAnsi" w:eastAsiaTheme="minorEastAsia" w:cstheme="minorBidi"/>
        </w:rPr>
        <w:t xml:space="preserve"> in line with the government’s statutory guidance on careers advice that offers students: −</w:t>
      </w:r>
    </w:p>
    <w:p w:rsidR="0021665F" w:rsidP="438CF4F3" w:rsidRDefault="00682B9A" w14:paraId="43DBA1A5" w14:textId="77777777">
      <w:pPr>
        <w:pStyle w:val="ListParagraph"/>
        <w:numPr>
          <w:ilvl w:val="0"/>
          <w:numId w:val="5"/>
        </w:numPr>
        <w:tabs>
          <w:tab w:val="left" w:pos="962"/>
        </w:tabs>
        <w:spacing w:before="2"/>
        <w:ind w:right="150"/>
        <w:jc w:val="both"/>
        <w:rPr>
          <w:rFonts w:asciiTheme="minorHAnsi" w:hAnsiTheme="minorHAnsi" w:eastAsiaTheme="minorEastAsia" w:cstheme="minorBidi"/>
        </w:rPr>
      </w:pPr>
      <w:r w:rsidRPr="438CF4F3">
        <w:rPr>
          <w:rFonts w:asciiTheme="minorHAnsi" w:hAnsiTheme="minorHAnsi" w:eastAsiaTheme="minorEastAsia" w:cstheme="minorBidi"/>
        </w:rPr>
        <w:t>Unbiased</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careers</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advice</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experience</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work,</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and</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contact</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with</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employers</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to</w:t>
      </w:r>
      <w:r w:rsidRPr="438CF4F3">
        <w:rPr>
          <w:rFonts w:asciiTheme="minorHAnsi" w:hAnsiTheme="minorHAnsi" w:eastAsiaTheme="minorEastAsia" w:cstheme="minorBidi"/>
          <w:spacing w:val="-12"/>
        </w:rPr>
        <w:t xml:space="preserve"> </w:t>
      </w:r>
      <w:r w:rsidRPr="438CF4F3">
        <w:rPr>
          <w:rFonts w:asciiTheme="minorHAnsi" w:hAnsiTheme="minorHAnsi" w:eastAsiaTheme="minorEastAsia" w:cstheme="minorBidi"/>
        </w:rPr>
        <w:t>encourage</w:t>
      </w:r>
      <w:r w:rsidRPr="438CF4F3">
        <w:rPr>
          <w:rFonts w:asciiTheme="minorHAnsi" w:hAnsiTheme="minorHAnsi" w:eastAsiaTheme="minorEastAsia" w:cstheme="minorBidi"/>
          <w:spacing w:val="-13"/>
        </w:rPr>
        <w:t xml:space="preserve"> </w:t>
      </w:r>
      <w:r w:rsidRPr="438CF4F3">
        <w:rPr>
          <w:rFonts w:asciiTheme="minorHAnsi" w:hAnsiTheme="minorHAnsi" w:eastAsiaTheme="minorEastAsia" w:cstheme="minorBidi"/>
        </w:rPr>
        <w:t>students to aspire, make good choices and understand what they need to do to reach and succeed in the careers to which they aspire.</w:t>
      </w:r>
    </w:p>
    <w:p w:rsidR="0021665F" w:rsidP="438CF4F3" w:rsidRDefault="00682B9A" w14:paraId="43DBA1A6" w14:textId="0CE137F6">
      <w:pPr>
        <w:pStyle w:val="ListParagraph"/>
        <w:numPr>
          <w:ilvl w:val="0"/>
          <w:numId w:val="5"/>
        </w:numPr>
        <w:tabs>
          <w:tab w:val="left" w:pos="962"/>
        </w:tabs>
        <w:spacing w:before="2" w:line="237" w:lineRule="auto"/>
        <w:ind w:right="150"/>
        <w:jc w:val="both"/>
        <w:rPr>
          <w:rFonts w:asciiTheme="minorHAnsi" w:hAnsiTheme="minorHAnsi" w:eastAsiaTheme="minorEastAsia" w:cstheme="minorBidi"/>
        </w:rPr>
      </w:pPr>
      <w:r w:rsidRPr="438CF4F3">
        <w:rPr>
          <w:rFonts w:asciiTheme="minorHAnsi" w:hAnsiTheme="minorHAnsi" w:eastAsiaTheme="minorEastAsia" w:cstheme="minorBidi"/>
        </w:rPr>
        <w:t>Supporting</w:t>
      </w:r>
      <w:r w:rsidRPr="438CF4F3">
        <w:rPr>
          <w:rFonts w:asciiTheme="minorHAnsi" w:hAnsiTheme="minorHAnsi" w:eastAsiaTheme="minorEastAsia" w:cstheme="minorBidi"/>
          <w:spacing w:val="-11"/>
        </w:rPr>
        <w:t xml:space="preserve"> </w:t>
      </w:r>
      <w:r w:rsidRPr="438CF4F3">
        <w:rPr>
          <w:rFonts w:asciiTheme="minorHAnsi" w:hAnsiTheme="minorHAnsi" w:eastAsiaTheme="minorEastAsia" w:cstheme="minorBidi"/>
        </w:rPr>
        <w:t>readiness</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for</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the</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next</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phase</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of</w:t>
      </w:r>
      <w:r w:rsidRPr="438CF4F3">
        <w:rPr>
          <w:rFonts w:asciiTheme="minorHAnsi" w:hAnsiTheme="minorHAnsi" w:eastAsiaTheme="minorEastAsia" w:cstheme="minorBidi"/>
          <w:spacing w:val="-8"/>
        </w:rPr>
        <w:t xml:space="preserve"> </w:t>
      </w:r>
      <w:r w:rsidRPr="438CF4F3">
        <w:rPr>
          <w:rFonts w:asciiTheme="minorHAnsi" w:hAnsiTheme="minorHAnsi" w:eastAsiaTheme="minorEastAsia" w:cstheme="minorBidi"/>
        </w:rPr>
        <w:t>education,</w:t>
      </w:r>
      <w:r w:rsidRPr="438CF4F3">
        <w:rPr>
          <w:rFonts w:asciiTheme="minorHAnsi" w:hAnsiTheme="minorHAnsi" w:eastAsiaTheme="minorEastAsia" w:cstheme="minorBidi"/>
          <w:spacing w:val="-5"/>
        </w:rPr>
        <w:t xml:space="preserve"> </w:t>
      </w:r>
      <w:r w:rsidRPr="438CF4F3">
        <w:rPr>
          <w:rFonts w:asciiTheme="minorHAnsi" w:hAnsiTheme="minorHAnsi" w:eastAsiaTheme="minorEastAsia" w:cstheme="minorBidi"/>
        </w:rPr>
        <w:t>training,</w:t>
      </w:r>
      <w:r w:rsidRPr="438CF4F3">
        <w:rPr>
          <w:rFonts w:asciiTheme="minorHAnsi" w:hAnsiTheme="minorHAnsi" w:eastAsiaTheme="minorEastAsia" w:cstheme="minorBidi"/>
          <w:spacing w:val="-3"/>
        </w:rPr>
        <w:t xml:space="preserve"> </w:t>
      </w:r>
      <w:r w:rsidRPr="438CF4F3">
        <w:rPr>
          <w:rFonts w:asciiTheme="minorHAnsi" w:hAnsiTheme="minorHAnsi" w:eastAsiaTheme="minorEastAsia" w:cstheme="minorBidi"/>
        </w:rPr>
        <w:t>or</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employment</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so</w:t>
      </w:r>
      <w:r w:rsidRPr="438CF4F3">
        <w:rPr>
          <w:rFonts w:asciiTheme="minorHAnsi" w:hAnsiTheme="minorHAnsi" w:eastAsiaTheme="minorEastAsia" w:cstheme="minorBidi"/>
          <w:spacing w:val="-6"/>
        </w:rPr>
        <w:t xml:space="preserve"> </w:t>
      </w:r>
      <w:r w:rsidRPr="438CF4F3">
        <w:rPr>
          <w:rFonts w:asciiTheme="minorHAnsi" w:hAnsiTheme="minorHAnsi" w:eastAsiaTheme="minorEastAsia" w:cstheme="minorBidi"/>
        </w:rPr>
        <w:t>that</w:t>
      </w:r>
      <w:r w:rsidRPr="438CF4F3">
        <w:rPr>
          <w:rFonts w:asciiTheme="minorHAnsi" w:hAnsiTheme="minorHAnsi" w:eastAsiaTheme="minorEastAsia" w:cstheme="minorBidi"/>
          <w:spacing w:val="-7"/>
        </w:rPr>
        <w:t xml:space="preserve"> </w:t>
      </w:r>
      <w:r w:rsidRPr="438CF4F3">
        <w:rPr>
          <w:rFonts w:asciiTheme="minorHAnsi" w:hAnsiTheme="minorHAnsi" w:eastAsiaTheme="minorEastAsia" w:cstheme="minorBidi"/>
        </w:rPr>
        <w:t>students</w:t>
      </w:r>
      <w:r w:rsidRPr="438CF4F3" w:rsidR="7129B4DD">
        <w:rPr>
          <w:rFonts w:asciiTheme="minorHAnsi" w:hAnsiTheme="minorHAnsi" w:eastAsiaTheme="minorEastAsia" w:cstheme="minorBidi"/>
        </w:rPr>
        <w:t xml:space="preserve"> </w:t>
      </w:r>
      <w:r w:rsidRPr="438CF4F3">
        <w:rPr>
          <w:rFonts w:asciiTheme="minorHAnsi" w:hAnsiTheme="minorHAnsi" w:eastAsiaTheme="minorEastAsia" w:cstheme="minorBidi"/>
        </w:rPr>
        <w:t>are</w:t>
      </w:r>
      <w:r w:rsidRPr="438CF4F3">
        <w:rPr>
          <w:rFonts w:asciiTheme="minorHAnsi" w:hAnsiTheme="minorHAnsi" w:eastAsiaTheme="minorEastAsia" w:cstheme="minorBidi"/>
        </w:rPr>
        <w:t xml:space="preserve"> equipped to make the transition </w:t>
      </w:r>
      <w:r w:rsidRPr="438CF4F3" w:rsidR="0706D96B">
        <w:rPr>
          <w:rFonts w:asciiTheme="minorHAnsi" w:hAnsiTheme="minorHAnsi" w:eastAsiaTheme="minorEastAsia" w:cstheme="minorBidi"/>
        </w:rPr>
        <w:t>successfully</w:t>
      </w:r>
      <w:r w:rsidRPr="438CF4F3">
        <w:rPr>
          <w:rFonts w:asciiTheme="minorHAnsi" w:hAnsiTheme="minorHAnsi" w:eastAsiaTheme="minorEastAsia" w:cstheme="minorBidi"/>
        </w:rPr>
        <w:t>.</w:t>
      </w:r>
    </w:p>
    <w:p w:rsidR="3FD16FC1" w:rsidP="438CF4F3" w:rsidRDefault="3FD16FC1" w14:paraId="567B9233" w14:textId="427FFDED">
      <w:pPr>
        <w:spacing w:before="56"/>
        <w:rPr>
          <w:rFonts w:asciiTheme="minorHAnsi" w:hAnsiTheme="minorHAnsi" w:eastAsiaTheme="minorEastAsia" w:cstheme="minorBidi"/>
          <w:color w:val="17365D" w:themeColor="text2" w:themeShade="BF"/>
        </w:rPr>
      </w:pPr>
      <w:r>
        <w:rPr>
          <w:noProof/>
        </w:rPr>
        <mc:AlternateContent>
          <mc:Choice Requires="wps">
            <w:drawing>
              <wp:inline distT="0" distB="0" distL="0" distR="0" wp14:anchorId="32DC7194" wp14:editId="7C9B19C0">
                <wp:extent cx="9525" cy="178435"/>
                <wp:effectExtent l="0" t="0" r="0" b="0"/>
                <wp:docPr id="940034783"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8435"/>
                        </a:xfrm>
                        <a:custGeom>
                          <a:avLst/>
                          <a:gdLst/>
                          <a:ahLst/>
                          <a:cxnLst/>
                          <a:rect l="l" t="t" r="r" b="b"/>
                          <a:pathLst>
                            <a:path w="9525" h="178435">
                              <a:moveTo>
                                <a:pt x="9143" y="0"/>
                              </a:moveTo>
                              <a:lnTo>
                                <a:pt x="0" y="0"/>
                              </a:lnTo>
                              <a:lnTo>
                                <a:pt x="0" y="178308"/>
                              </a:lnTo>
                              <a:lnTo>
                                <a:pt x="9143" y="178308"/>
                              </a:lnTo>
                              <a:lnTo>
                                <a:pt x="9143" y="0"/>
                              </a:lnTo>
                              <a:close/>
                            </a:path>
                          </a:pathLst>
                        </a:custGeom>
                        <a:solidFill>
                          <a:srgbClr val="000000"/>
                        </a:solidFill>
                      </wps:spPr>
                      <wps:bodyPr wrap="square" lIns="0" tIns="0" rIns="0" bIns="0" rtlCol="0">
                        <a:prstTxWarp prst="textNoShape">
                          <a:avLst/>
                        </a:prstTxWarp>
                        <a:noAutofit/>
                      </wps:bodyPr>
                    </wps:wsp>
                  </a:graphicData>
                </a:graphic>
              </wp:inline>
            </w:drawing>
          </mc:Choice>
          <mc:Fallback>
            <w:pict>
              <v:shape id="Graphic 12" style="width:.75pt;height:14.05pt;visibility:visible;mso-wrap-style:square;mso-left-percent:-10001;mso-top-percent:-10001;mso-position-horizontal:absolute;mso-position-horizontal-relative:char;mso-position-vertical:absolute;mso-position-vertical-relative:line;mso-left-percent:-10001;mso-top-percent:-10001;v-text-anchor:top" coordsize="9525,178435" o:spid="_x0000_s1026" fillcolor="black" stroked="f" path="m9143,l,,,178308r9143,l914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" w14:anchorId="3286D2FF">
                <v:path arrowok="t"/>
                <w10:anchorlock/>
              </v:shape>
            </w:pict>
          </mc:Fallback>
        </mc:AlternateContent>
      </w:r>
      <w:proofErr w:type="gramStart"/>
      <w:r w:rsidRPr="438CF4F3">
        <w:rPr>
          <w:rFonts w:asciiTheme="minorHAnsi" w:hAnsiTheme="minorHAnsi" w:eastAsiaTheme="minorEastAsia" w:cstheme="minorBidi"/>
          <w:i/>
          <w:iCs/>
          <w:color w:val="17365D" w:themeColor="text2" w:themeShade="BF"/>
        </w:rPr>
        <w:t>Independent</w:t>
      </w:r>
      <w:proofErr w:type="gramEnd"/>
      <w:r w:rsidRPr="438CF4F3">
        <w:rPr>
          <w:rFonts w:asciiTheme="minorHAnsi" w:hAnsiTheme="minorHAnsi" w:eastAsiaTheme="minorEastAsia" w:cstheme="minorBidi"/>
          <w:color w:val="17365D" w:themeColor="text2" w:themeShade="BF"/>
        </w:rPr>
        <w:t xml:space="preserve"> is defined as external to the school. </w:t>
      </w:r>
    </w:p>
    <w:p w:rsidR="3FD16FC1" w:rsidP="438CF4F3" w:rsidRDefault="3FD16FC1" w14:paraId="73CC895B" w14:textId="292629D6">
      <w:pPr>
        <w:spacing w:before="56"/>
        <w:rPr>
          <w:rFonts w:asciiTheme="minorHAnsi" w:hAnsiTheme="minorHAnsi" w:eastAsiaTheme="minorEastAsia" w:cstheme="minorBidi"/>
          <w:color w:val="17365D" w:themeColor="text2" w:themeShade="BF"/>
        </w:rPr>
      </w:pPr>
      <w:r w:rsidRPr="438CF4F3">
        <w:rPr>
          <w:rFonts w:asciiTheme="minorHAnsi" w:hAnsiTheme="minorHAnsi" w:eastAsiaTheme="minorEastAsia" w:cstheme="minorBidi"/>
          <w:i/>
          <w:iCs/>
          <w:color w:val="17365D" w:themeColor="text2" w:themeShade="BF"/>
        </w:rPr>
        <w:lastRenderedPageBreak/>
        <w:t xml:space="preserve">External </w:t>
      </w:r>
      <w:r w:rsidRPr="438CF4F3">
        <w:rPr>
          <w:rFonts w:asciiTheme="minorHAnsi" w:hAnsiTheme="minorHAnsi" w:eastAsiaTheme="minorEastAsia" w:cstheme="minorBidi"/>
          <w:color w:val="17365D" w:themeColor="text2" w:themeShade="BF"/>
        </w:rPr>
        <w:t xml:space="preserve">sources of careers guidance and inspiration could include employer visits, mentoring, and website and helpline access. Taken together, these external sources could include information on the range of education and training options, including apprenticeships. </w:t>
      </w:r>
    </w:p>
    <w:p w:rsidR="3FD16FC1" w:rsidP="438CF4F3" w:rsidRDefault="3FD16FC1" w14:paraId="32ACB713" w14:textId="63B49708">
      <w:pPr>
        <w:spacing w:before="56"/>
        <w:rPr>
          <w:rFonts w:asciiTheme="minorHAnsi" w:hAnsiTheme="minorHAnsi" w:eastAsiaTheme="minorEastAsia" w:cstheme="minorBidi"/>
          <w:color w:val="17365D" w:themeColor="text2" w:themeShade="BF"/>
        </w:rPr>
      </w:pPr>
      <w:r w:rsidRPr="438CF4F3">
        <w:rPr>
          <w:rFonts w:asciiTheme="minorHAnsi" w:hAnsiTheme="minorHAnsi" w:eastAsiaTheme="minorEastAsia" w:cstheme="minorBidi"/>
          <w:i/>
          <w:iCs/>
          <w:color w:val="17365D" w:themeColor="text2" w:themeShade="BF"/>
        </w:rPr>
        <w:t xml:space="preserve">Impartial </w:t>
      </w:r>
      <w:r w:rsidRPr="438CF4F3">
        <w:rPr>
          <w:rFonts w:asciiTheme="minorHAnsi" w:hAnsiTheme="minorHAnsi" w:eastAsiaTheme="minorEastAsia" w:cstheme="minorBidi"/>
          <w:color w:val="17365D" w:themeColor="text2" w:themeShade="BF"/>
        </w:rPr>
        <w:t>is defined as showing no bias or favoritism towards a particular education or work option.</w:t>
      </w:r>
    </w:p>
    <w:p w:rsidR="438CF4F3" w:rsidP="438CF4F3" w:rsidRDefault="438CF4F3" w14:paraId="73A201EA" w14:textId="2A0CB256">
      <w:pPr>
        <w:spacing w:before="56"/>
        <w:rPr>
          <w:rFonts w:asciiTheme="minorHAnsi" w:hAnsiTheme="minorHAnsi" w:eastAsiaTheme="minorEastAsia" w:cstheme="minorBidi"/>
        </w:rPr>
      </w:pPr>
    </w:p>
    <w:p w:rsidR="3FD16FC1" w:rsidP="438CF4F3" w:rsidRDefault="3FD16FC1" w14:paraId="11BCB143" w14:textId="505A419C">
      <w:pPr>
        <w:pStyle w:val="BodyText"/>
        <w:spacing w:before="59"/>
        <w:rPr>
          <w:rFonts w:asciiTheme="minorHAnsi" w:hAnsiTheme="minorHAnsi" w:eastAsiaTheme="minorEastAsia" w:cstheme="minorBidi"/>
        </w:rPr>
      </w:pPr>
      <w:r w:rsidRPr="438CF4F3">
        <w:rPr>
          <w:rFonts w:asciiTheme="minorHAnsi" w:hAnsiTheme="minorHAnsi" w:eastAsiaTheme="minorEastAsia" w:cstheme="minorBidi"/>
        </w:rPr>
        <w:t>Objectives</w:t>
      </w:r>
    </w:p>
    <w:p w:rsidR="3FD16FC1" w:rsidP="438CF4F3" w:rsidRDefault="3FD16FC1" w14:paraId="27E4E973" w14:textId="77777777">
      <w:pPr>
        <w:pStyle w:val="ListParagraph"/>
        <w:numPr>
          <w:ilvl w:val="0"/>
          <w:numId w:val="5"/>
        </w:numPr>
        <w:tabs>
          <w:tab w:val="left" w:pos="962"/>
        </w:tabs>
        <w:spacing w:before="8" w:line="235" w:lineRule="auto"/>
        <w:ind w:right="517"/>
        <w:rPr>
          <w:rFonts w:asciiTheme="minorHAnsi" w:hAnsiTheme="minorHAnsi" w:eastAsiaTheme="minorEastAsia" w:cstheme="minorBidi"/>
        </w:rPr>
      </w:pPr>
      <w:r w:rsidRPr="438CF4F3">
        <w:rPr>
          <w:rFonts w:asciiTheme="minorHAnsi" w:hAnsiTheme="minorHAnsi" w:eastAsiaTheme="minorEastAsia" w:cstheme="minorBidi"/>
        </w:rPr>
        <w:t>Every student, and their parents/carers, should have access to good quality information about future study options and labour market opportunities.</w:t>
      </w:r>
    </w:p>
    <w:p w:rsidR="3FD16FC1" w:rsidP="438CF4F3" w:rsidRDefault="3FD16FC1" w14:paraId="191BB691" w14:textId="77777777">
      <w:pPr>
        <w:pStyle w:val="ListParagraph"/>
        <w:numPr>
          <w:ilvl w:val="0"/>
          <w:numId w:val="5"/>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Opportunities for advice and support need to be tailored to the needs of each student.</w:t>
      </w:r>
    </w:p>
    <w:p w:rsidR="3FD16FC1" w:rsidP="438CF4F3" w:rsidRDefault="3FD16FC1" w14:paraId="160B66E3" w14:textId="77777777">
      <w:pPr>
        <w:pStyle w:val="ListParagraph"/>
        <w:numPr>
          <w:ilvl w:val="0"/>
          <w:numId w:val="5"/>
        </w:numPr>
        <w:tabs>
          <w:tab w:val="left" w:pos="961"/>
        </w:tabs>
        <w:spacing w:before="1" w:line="284"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All teachers should link curriculum learning with careers.</w:t>
      </w:r>
    </w:p>
    <w:p w:rsidR="3FD16FC1" w:rsidP="438CF4F3" w:rsidRDefault="3FD16FC1" w14:paraId="329EB994" w14:textId="1E0B4E7C">
      <w:pPr>
        <w:pStyle w:val="ListParagraph"/>
        <w:numPr>
          <w:ilvl w:val="0"/>
          <w:numId w:val="5"/>
        </w:numPr>
        <w:tabs>
          <w:tab w:val="left" w:pos="962"/>
        </w:tabs>
        <w:ind w:right="155"/>
        <w:jc w:val="both"/>
        <w:rPr>
          <w:rFonts w:asciiTheme="minorHAnsi" w:hAnsiTheme="minorHAnsi" w:eastAsiaTheme="minorEastAsia" w:cstheme="minorBidi"/>
        </w:rPr>
      </w:pPr>
      <w:r w:rsidRPr="438CF4F3">
        <w:rPr>
          <w:rFonts w:asciiTheme="minorHAnsi" w:hAnsiTheme="minorHAnsi" w:eastAsiaTheme="minorEastAsia" w:cstheme="minorBidi"/>
        </w:rPr>
        <w:t xml:space="preserve">Every student should have multiple opportunities to learn from employers about work, </w:t>
      </w:r>
      <w:r w:rsidRPr="438CF4F3" w:rsidR="494E61AB">
        <w:rPr>
          <w:rFonts w:asciiTheme="minorHAnsi" w:hAnsiTheme="minorHAnsi" w:eastAsiaTheme="minorEastAsia" w:cstheme="minorBidi"/>
        </w:rPr>
        <w:t>employment,</w:t>
      </w:r>
      <w:r w:rsidRPr="438CF4F3">
        <w:rPr>
          <w:rFonts w:asciiTheme="minorHAnsi" w:hAnsiTheme="minorHAnsi" w:eastAsiaTheme="minorEastAsia" w:cstheme="minorBidi"/>
        </w:rPr>
        <w:t xml:space="preserve"> and the skills that are valued in the workplace. This can be through a range of enrichment activities including visiting speakers, </w:t>
      </w:r>
      <w:r w:rsidRPr="438CF4F3" w:rsidR="34CCFC2C">
        <w:rPr>
          <w:rFonts w:asciiTheme="minorHAnsi" w:hAnsiTheme="minorHAnsi" w:eastAsiaTheme="minorEastAsia" w:cstheme="minorBidi"/>
        </w:rPr>
        <w:t>mentoring,</w:t>
      </w:r>
      <w:r w:rsidRPr="438CF4F3">
        <w:rPr>
          <w:rFonts w:asciiTheme="minorHAnsi" w:hAnsiTheme="minorHAnsi" w:eastAsiaTheme="minorEastAsia" w:cstheme="minorBidi"/>
        </w:rPr>
        <w:t xml:space="preserve"> and enterprise schemes.</w:t>
      </w:r>
    </w:p>
    <w:p w:rsidR="3FD16FC1" w:rsidP="438CF4F3" w:rsidRDefault="3FD16FC1" w14:paraId="251167E7" w14:textId="5423DCA0">
      <w:pPr>
        <w:pStyle w:val="ListParagraph"/>
        <w:numPr>
          <w:ilvl w:val="0"/>
          <w:numId w:val="5"/>
        </w:numPr>
        <w:tabs>
          <w:tab w:val="left" w:pos="962"/>
        </w:tabs>
        <w:ind w:right="152"/>
        <w:jc w:val="both"/>
        <w:rPr>
          <w:rFonts w:asciiTheme="minorHAnsi" w:hAnsiTheme="minorHAnsi" w:eastAsiaTheme="minorEastAsia" w:cstheme="minorBidi"/>
        </w:rPr>
      </w:pPr>
      <w:r w:rsidRPr="438CF4F3">
        <w:rPr>
          <w:rFonts w:asciiTheme="minorHAnsi" w:hAnsiTheme="minorHAnsi" w:eastAsiaTheme="minorEastAsia" w:cstheme="minorBidi"/>
        </w:rPr>
        <w:t xml:space="preserve">Every student should have first-hand </w:t>
      </w:r>
      <w:r w:rsidRPr="438CF4F3" w:rsidR="316F8088">
        <w:rPr>
          <w:rFonts w:asciiTheme="minorHAnsi" w:hAnsiTheme="minorHAnsi" w:eastAsiaTheme="minorEastAsia" w:cstheme="minorBidi"/>
        </w:rPr>
        <w:t>experience</w:t>
      </w:r>
      <w:r w:rsidRPr="438CF4F3">
        <w:rPr>
          <w:rFonts w:asciiTheme="minorHAnsi" w:hAnsiTheme="minorHAnsi" w:eastAsiaTheme="minorEastAsia" w:cstheme="minorBidi"/>
        </w:rPr>
        <w:t xml:space="preserve"> of the workplace through work visits, work shadowing and/or work experience to help their exploration of career opportunities and expand their networks.</w:t>
      </w:r>
    </w:p>
    <w:p w:rsidR="3FD16FC1" w:rsidP="438CF4F3" w:rsidRDefault="3FD16FC1" w14:paraId="70038DF0" w14:textId="493747D8">
      <w:pPr>
        <w:pStyle w:val="ListParagraph"/>
        <w:numPr>
          <w:ilvl w:val="0"/>
          <w:numId w:val="5"/>
        </w:numPr>
        <w:tabs>
          <w:tab w:val="left" w:pos="962"/>
        </w:tabs>
        <w:ind w:right="148"/>
        <w:jc w:val="both"/>
        <w:rPr>
          <w:rFonts w:asciiTheme="minorHAnsi" w:hAnsiTheme="minorHAnsi" w:eastAsiaTheme="minorEastAsia" w:cstheme="minorBidi"/>
        </w:rPr>
      </w:pPr>
      <w:r w:rsidRPr="438CF4F3">
        <w:rPr>
          <w:rFonts w:asciiTheme="minorHAnsi" w:hAnsiTheme="minorHAnsi" w:eastAsiaTheme="minorEastAsia" w:cstheme="minorBidi"/>
        </w:rPr>
        <w:t xml:space="preserve">All students should understand the full range of learning opportunities that are available to them. This includes both academic and vocational routes and learning in schools, colleges, </w:t>
      </w:r>
      <w:r w:rsidRPr="438CF4F3" w:rsidR="47D9A478">
        <w:rPr>
          <w:rFonts w:asciiTheme="minorHAnsi" w:hAnsiTheme="minorHAnsi" w:eastAsiaTheme="minorEastAsia" w:cstheme="minorBidi"/>
        </w:rPr>
        <w:t>universities,</w:t>
      </w:r>
      <w:r w:rsidRPr="438CF4F3">
        <w:rPr>
          <w:rFonts w:asciiTheme="minorHAnsi" w:hAnsiTheme="minorHAnsi" w:eastAsiaTheme="minorEastAsia" w:cstheme="minorBidi"/>
        </w:rPr>
        <w:t xml:space="preserve"> and in the workplace.</w:t>
      </w:r>
    </w:p>
    <w:p w:rsidR="3FD16FC1" w:rsidP="438CF4F3" w:rsidRDefault="3FD16FC1" w14:paraId="18458030" w14:textId="74DD1F2D">
      <w:pPr>
        <w:pStyle w:val="ListParagraph"/>
        <w:numPr>
          <w:ilvl w:val="0"/>
          <w:numId w:val="5"/>
        </w:numPr>
        <w:tabs>
          <w:tab w:val="left" w:pos="962"/>
        </w:tabs>
        <w:spacing w:before="1"/>
        <w:ind w:right="155"/>
        <w:jc w:val="both"/>
        <w:rPr>
          <w:rFonts w:asciiTheme="minorHAnsi" w:hAnsiTheme="minorHAnsi" w:eastAsiaTheme="minorEastAsia" w:cstheme="minorBidi"/>
        </w:rPr>
      </w:pPr>
      <w:r w:rsidRPr="438CF4F3">
        <w:rPr>
          <w:rFonts w:asciiTheme="minorHAnsi" w:hAnsiTheme="minorHAnsi" w:eastAsiaTheme="minorEastAsia" w:cstheme="minorBidi"/>
        </w:rPr>
        <w:t xml:space="preserve">Every student should have opportunities for guidance interviews with a career adviser, who could be internal or external, provided they are trained </w:t>
      </w:r>
      <w:proofErr w:type="gramStart"/>
      <w:r w:rsidRPr="438CF4F3">
        <w:rPr>
          <w:rFonts w:asciiTheme="minorHAnsi" w:hAnsiTheme="minorHAnsi" w:eastAsiaTheme="minorEastAsia" w:cstheme="minorBidi"/>
        </w:rPr>
        <w:t>to</w:t>
      </w:r>
      <w:proofErr w:type="gramEnd"/>
      <w:r w:rsidRPr="438CF4F3">
        <w:rPr>
          <w:rFonts w:asciiTheme="minorHAnsi" w:hAnsiTheme="minorHAnsi" w:eastAsiaTheme="minorEastAsia" w:cstheme="minorBidi"/>
        </w:rPr>
        <w:t xml:space="preserve"> an appropriate level. These should be available whenever significant study or career choices are </w:t>
      </w:r>
      <w:r w:rsidRPr="438CF4F3" w:rsidR="4CC1D7B5">
        <w:rPr>
          <w:rFonts w:asciiTheme="minorHAnsi" w:hAnsiTheme="minorHAnsi" w:eastAsiaTheme="minorEastAsia" w:cstheme="minorBidi"/>
        </w:rPr>
        <w:t>made</w:t>
      </w:r>
      <w:r w:rsidRPr="438CF4F3">
        <w:rPr>
          <w:rFonts w:asciiTheme="minorHAnsi" w:hAnsiTheme="minorHAnsi" w:eastAsiaTheme="minorEastAsia" w:cstheme="minorBidi"/>
        </w:rPr>
        <w:t>.</w:t>
      </w:r>
    </w:p>
    <w:p w:rsidR="3FD16FC1" w:rsidP="438CF4F3" w:rsidRDefault="3FD16FC1" w14:paraId="1A5E6494" w14:textId="51C399E5">
      <w:pPr>
        <w:tabs>
          <w:tab w:val="left" w:pos="962"/>
        </w:tabs>
        <w:spacing w:before="1"/>
        <w:ind w:left="241" w:right="155"/>
        <w:jc w:val="both"/>
        <w:rPr>
          <w:rFonts w:asciiTheme="minorHAnsi" w:hAnsiTheme="minorHAnsi" w:eastAsiaTheme="minorEastAsia" w:cstheme="minorBidi"/>
        </w:rPr>
      </w:pPr>
      <w:r w:rsidRPr="438CF4F3">
        <w:rPr>
          <w:rFonts w:asciiTheme="minorHAnsi" w:hAnsiTheme="minorHAnsi" w:eastAsiaTheme="minorEastAsia" w:cstheme="minorBidi"/>
        </w:rPr>
        <w:t xml:space="preserve">This policy statement sets out the academy’s arrangements for managing the access of providers to students at the school for the purpose of giving them information about the provider’s education or training offer. This complies with the academy’s legal obligations under Section 42B of the Education </w:t>
      </w:r>
      <w:r w:rsidRPr="438CF4F3" w:rsidR="2C002AC8">
        <w:rPr>
          <w:rFonts w:asciiTheme="minorHAnsi" w:hAnsiTheme="minorHAnsi" w:eastAsiaTheme="minorEastAsia" w:cstheme="minorBidi"/>
        </w:rPr>
        <w:t>Act</w:t>
      </w:r>
      <w:r w:rsidRPr="438CF4F3">
        <w:rPr>
          <w:rFonts w:asciiTheme="minorHAnsi" w:hAnsiTheme="minorHAnsi" w:eastAsiaTheme="minorEastAsia" w:cstheme="minorBidi"/>
        </w:rPr>
        <w:t xml:space="preserve"> 1997.</w:t>
      </w:r>
    </w:p>
    <w:p w:rsidR="438CF4F3" w:rsidP="438CF4F3" w:rsidRDefault="438CF4F3" w14:paraId="117F0504" w14:textId="4D6C0B03">
      <w:pPr>
        <w:pStyle w:val="BodyText"/>
        <w:spacing w:before="267"/>
        <w:ind w:left="241" w:right="151"/>
        <w:jc w:val="both"/>
        <w:rPr>
          <w:rFonts w:asciiTheme="minorHAnsi" w:hAnsiTheme="minorHAnsi" w:eastAsiaTheme="minorEastAsia" w:cstheme="minorBidi"/>
        </w:rPr>
      </w:pPr>
    </w:p>
    <w:p w:rsidR="3FD16FC1" w:rsidP="53E6715C" w:rsidRDefault="3FD16FC1" w14:paraId="6C242A35" w14:textId="2D4B4C1B">
      <w:pPr>
        <w:pStyle w:val="BodyText"/>
        <w:spacing w:line="265" w:lineRule="exact"/>
        <w:jc w:val="both"/>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z w:val="26"/>
          <w:szCs w:val="26"/>
        </w:rPr>
        <w:t>Employer &amp; Community Engagement</w:t>
      </w:r>
      <w:r w:rsidRPr="53E6715C" w:rsidR="6122ECF9">
        <w:rPr>
          <w:rFonts w:asciiTheme="minorHAnsi" w:hAnsiTheme="minorHAnsi" w:eastAsiaTheme="minorEastAsia" w:cstheme="minorBidi"/>
          <w:b/>
          <w:bCs/>
          <w:color w:val="17365D" w:themeColor="text2" w:themeShade="BF"/>
          <w:sz w:val="26"/>
          <w:szCs w:val="26"/>
        </w:rPr>
        <w:t>:</w:t>
      </w:r>
    </w:p>
    <w:p w:rsidR="3FD16FC1" w:rsidP="438CF4F3" w:rsidRDefault="3FD16FC1" w14:paraId="41DA728A" w14:textId="77777777">
      <w:pPr>
        <w:pStyle w:val="BodyText"/>
        <w:ind w:right="148"/>
        <w:jc w:val="both"/>
        <w:rPr>
          <w:rFonts w:asciiTheme="minorHAnsi" w:hAnsiTheme="minorHAnsi" w:eastAsiaTheme="minorEastAsia" w:cstheme="minorBidi"/>
        </w:rPr>
      </w:pPr>
      <w:r w:rsidRPr="438CF4F3">
        <w:rPr>
          <w:rFonts w:asciiTheme="minorHAnsi" w:hAnsiTheme="minorHAnsi" w:eastAsiaTheme="minorEastAsia" w:cstheme="minorBidi"/>
        </w:rPr>
        <w:t>We are committed to engaging with our local employers and wider professional community to ensure that our students have access to high quality employer engagement activities as well as access to a range of activities that inspire them, including employer talks, trips, careers fairs/events, motivational speakers, college and university visits and access to coaches and mentors.</w:t>
      </w:r>
    </w:p>
    <w:p w:rsidR="3FD16FC1" w:rsidP="438CF4F3" w:rsidRDefault="3FD16FC1" w14:paraId="28E98675" w14:textId="77777777">
      <w:pPr>
        <w:pStyle w:val="BodyText"/>
        <w:spacing w:before="267"/>
        <w:rPr>
          <w:rFonts w:asciiTheme="minorHAnsi" w:hAnsiTheme="minorHAnsi" w:eastAsiaTheme="minorEastAsia" w:cstheme="minorBidi"/>
        </w:rPr>
      </w:pPr>
      <w:r w:rsidRPr="438CF4F3">
        <w:rPr>
          <w:rFonts w:asciiTheme="minorHAnsi" w:hAnsiTheme="minorHAnsi" w:eastAsiaTheme="minorEastAsia" w:cstheme="minorBidi"/>
        </w:rPr>
        <w:t>This will include:</w:t>
      </w:r>
    </w:p>
    <w:p w:rsidR="3FD16FC1" w:rsidP="438CF4F3" w:rsidRDefault="3FD16FC1" w14:paraId="1694634E" w14:textId="26891CF3">
      <w:pPr>
        <w:pStyle w:val="ListParagraph"/>
        <w:numPr>
          <w:ilvl w:val="0"/>
          <w:numId w:val="4"/>
        </w:numPr>
        <w:tabs>
          <w:tab w:val="left" w:pos="808"/>
        </w:tabs>
        <w:ind w:right="349"/>
        <w:rPr>
          <w:rFonts w:asciiTheme="minorHAnsi" w:hAnsiTheme="minorHAnsi" w:eastAsiaTheme="minorEastAsia" w:cstheme="minorBidi"/>
        </w:rPr>
      </w:pPr>
      <w:r w:rsidRPr="438CF4F3">
        <w:rPr>
          <w:rFonts w:asciiTheme="minorHAnsi" w:hAnsiTheme="minorHAnsi" w:eastAsiaTheme="minorEastAsia" w:cstheme="minorBidi"/>
        </w:rPr>
        <w:t>Links with local employers, to help boost attitudes and employability skills, learn about the range</w:t>
      </w:r>
      <w:r w:rsidRPr="438CF4F3" w:rsidR="48D7E663">
        <w:rPr>
          <w:rFonts w:asciiTheme="minorHAnsi" w:hAnsiTheme="minorHAnsi" w:eastAsiaTheme="minorEastAsia" w:cstheme="minorBidi"/>
        </w:rPr>
        <w:t xml:space="preserve"> </w:t>
      </w:r>
      <w:r w:rsidRPr="438CF4F3">
        <w:rPr>
          <w:rFonts w:asciiTheme="minorHAnsi" w:hAnsiTheme="minorHAnsi" w:eastAsiaTheme="minorEastAsia" w:cstheme="minorBidi"/>
        </w:rPr>
        <w:t>of roles and opportunities available.</w:t>
      </w:r>
    </w:p>
    <w:p w:rsidR="3FD16FC1" w:rsidP="438CF4F3" w:rsidRDefault="3FD16FC1" w14:paraId="321A78CB" w14:textId="32E0E15A">
      <w:pPr>
        <w:pStyle w:val="ListParagraph"/>
        <w:numPr>
          <w:ilvl w:val="0"/>
          <w:numId w:val="4"/>
        </w:numPr>
        <w:tabs>
          <w:tab w:val="left" w:pos="808"/>
        </w:tabs>
        <w:spacing w:before="3" w:line="278" w:lineRule="exact"/>
        <w:ind w:hanging="362"/>
        <w:rPr>
          <w:rFonts w:asciiTheme="minorHAnsi" w:hAnsiTheme="minorHAnsi" w:eastAsiaTheme="minorEastAsia" w:cstheme="minorBidi"/>
        </w:rPr>
      </w:pPr>
      <w:r w:rsidRPr="438CF4F3">
        <w:rPr>
          <w:rFonts w:asciiTheme="minorHAnsi" w:hAnsiTheme="minorHAnsi" w:eastAsiaTheme="minorEastAsia" w:cstheme="minorBidi"/>
        </w:rPr>
        <w:t xml:space="preserve">Work experience provision in Y10 &amp; Y12 and </w:t>
      </w:r>
      <w:r w:rsidRPr="438CF4F3" w:rsidR="7ACD6446">
        <w:rPr>
          <w:rFonts w:asciiTheme="minorHAnsi" w:hAnsiTheme="minorHAnsi" w:eastAsiaTheme="minorEastAsia" w:cstheme="minorBidi"/>
        </w:rPr>
        <w:t>where</w:t>
      </w:r>
      <w:r w:rsidRPr="438CF4F3">
        <w:rPr>
          <w:rFonts w:asciiTheme="minorHAnsi" w:hAnsiTheme="minorHAnsi" w:eastAsiaTheme="minorEastAsia" w:cstheme="minorBidi"/>
        </w:rPr>
        <w:t xml:space="preserve"> appropriate and beneficial.</w:t>
      </w:r>
    </w:p>
    <w:p w:rsidR="2625593F" w:rsidP="438CF4F3" w:rsidRDefault="2625593F" w14:paraId="59D15000" w14:textId="6A74BE05">
      <w:pPr>
        <w:pStyle w:val="ListParagraph"/>
        <w:numPr>
          <w:ilvl w:val="0"/>
          <w:numId w:val="4"/>
        </w:numPr>
        <w:tabs>
          <w:tab w:val="left" w:pos="808"/>
        </w:tabs>
        <w:spacing w:before="3" w:line="278" w:lineRule="exact"/>
        <w:ind w:hanging="362"/>
        <w:rPr>
          <w:rFonts w:asciiTheme="minorHAnsi" w:hAnsiTheme="minorHAnsi" w:eastAsiaTheme="minorEastAsia" w:cstheme="minorBidi"/>
        </w:rPr>
      </w:pPr>
      <w:r w:rsidRPr="438CF4F3">
        <w:rPr>
          <w:rFonts w:asciiTheme="minorHAnsi" w:hAnsiTheme="minorHAnsi" w:eastAsiaTheme="minorEastAsia" w:cstheme="minorBidi"/>
        </w:rPr>
        <w:t xml:space="preserve">Work related experience at KS3 where appropriate and beneficial. </w:t>
      </w:r>
    </w:p>
    <w:p w:rsidR="3FD16FC1" w:rsidP="438CF4F3" w:rsidRDefault="3FD16FC1" w14:paraId="1A4D9205" w14:textId="65688185">
      <w:pPr>
        <w:pStyle w:val="ListParagraph"/>
        <w:numPr>
          <w:ilvl w:val="0"/>
          <w:numId w:val="4"/>
        </w:numPr>
        <w:tabs>
          <w:tab w:val="left" w:pos="808"/>
        </w:tabs>
        <w:ind w:right="413"/>
        <w:rPr>
          <w:rFonts w:asciiTheme="minorHAnsi" w:hAnsiTheme="minorHAnsi" w:eastAsiaTheme="minorEastAsia" w:cstheme="minorBidi"/>
        </w:rPr>
      </w:pPr>
      <w:r w:rsidRPr="438CF4F3">
        <w:rPr>
          <w:rFonts w:asciiTheme="minorHAnsi" w:hAnsiTheme="minorHAnsi" w:eastAsiaTheme="minorEastAsia" w:cstheme="minorBidi"/>
        </w:rPr>
        <w:t>Meaningful encounters with employers, helping all students learn about what work is like or what</w:t>
      </w:r>
      <w:r w:rsidRPr="438CF4F3" w:rsidR="09917F77">
        <w:rPr>
          <w:rFonts w:asciiTheme="minorHAnsi" w:hAnsiTheme="minorHAnsi" w:eastAsiaTheme="minorEastAsia" w:cstheme="minorBidi"/>
        </w:rPr>
        <w:t xml:space="preserve"> </w:t>
      </w:r>
      <w:r w:rsidRPr="438CF4F3">
        <w:rPr>
          <w:rFonts w:asciiTheme="minorHAnsi" w:hAnsiTheme="minorHAnsi" w:eastAsiaTheme="minorEastAsia" w:cstheme="minorBidi"/>
        </w:rPr>
        <w:t>it takes to be successful at work.</w:t>
      </w:r>
    </w:p>
    <w:p w:rsidR="3FD16FC1" w:rsidP="438CF4F3" w:rsidRDefault="3FD16FC1" w14:paraId="19C57192" w14:textId="3ED49B4B">
      <w:pPr>
        <w:pStyle w:val="ListParagraph"/>
        <w:numPr>
          <w:ilvl w:val="0"/>
          <w:numId w:val="4"/>
        </w:numPr>
        <w:tabs>
          <w:tab w:val="left" w:pos="808"/>
        </w:tabs>
        <w:ind w:right="618"/>
        <w:rPr>
          <w:rFonts w:asciiTheme="minorHAnsi" w:hAnsiTheme="minorHAnsi" w:eastAsiaTheme="minorEastAsia" w:cstheme="minorBidi"/>
        </w:rPr>
      </w:pPr>
      <w:r w:rsidRPr="438CF4F3">
        <w:rPr>
          <w:rFonts w:asciiTheme="minorHAnsi" w:hAnsiTheme="minorHAnsi" w:eastAsiaTheme="minorEastAsia" w:cstheme="minorBidi"/>
        </w:rPr>
        <w:t xml:space="preserve">Access to advice on options available at Post-16 and </w:t>
      </w:r>
      <w:proofErr w:type="gramStart"/>
      <w:r w:rsidRPr="438CF4F3">
        <w:rPr>
          <w:rFonts w:asciiTheme="minorHAnsi" w:hAnsiTheme="minorHAnsi" w:eastAsiaTheme="minorEastAsia" w:cstheme="minorBidi"/>
        </w:rPr>
        <w:t>Post-18</w:t>
      </w:r>
      <w:proofErr w:type="gramEnd"/>
      <w:r w:rsidRPr="438CF4F3">
        <w:rPr>
          <w:rFonts w:asciiTheme="minorHAnsi" w:hAnsiTheme="minorHAnsi" w:eastAsiaTheme="minorEastAsia" w:cstheme="minorBidi"/>
        </w:rPr>
        <w:t xml:space="preserve"> including apprenticeships, technical providers and</w:t>
      </w:r>
      <w:r w:rsidRPr="438CF4F3" w:rsidR="708216FC">
        <w:rPr>
          <w:rFonts w:asciiTheme="minorHAnsi" w:hAnsiTheme="minorHAnsi" w:eastAsiaTheme="minorEastAsia" w:cstheme="minorBidi"/>
        </w:rPr>
        <w:t xml:space="preserve"> </w:t>
      </w:r>
      <w:r w:rsidRPr="438CF4F3">
        <w:rPr>
          <w:rFonts w:asciiTheme="minorHAnsi" w:hAnsiTheme="minorHAnsi" w:eastAsiaTheme="minorEastAsia" w:cstheme="minorBidi"/>
        </w:rPr>
        <w:t>entrepreneurialism, and opportunities available from other post-16/18 providers.</w:t>
      </w:r>
    </w:p>
    <w:p w:rsidR="3FD16FC1" w:rsidP="438CF4F3" w:rsidRDefault="3FD16FC1" w14:paraId="0BFAD747" w14:textId="6DCDFBF1">
      <w:pPr>
        <w:pStyle w:val="ListParagraph"/>
        <w:numPr>
          <w:ilvl w:val="0"/>
          <w:numId w:val="4"/>
        </w:numPr>
        <w:tabs>
          <w:tab w:val="left" w:pos="808"/>
        </w:tabs>
        <w:spacing w:before="5" w:line="277" w:lineRule="exact"/>
        <w:ind w:hanging="362"/>
        <w:rPr>
          <w:rFonts w:asciiTheme="minorHAnsi" w:hAnsiTheme="minorHAnsi" w:eastAsiaTheme="minorEastAsia" w:cstheme="minorBidi"/>
        </w:rPr>
      </w:pPr>
      <w:r w:rsidRPr="438CF4F3">
        <w:rPr>
          <w:rFonts w:asciiTheme="minorHAnsi" w:hAnsiTheme="minorHAnsi" w:eastAsiaTheme="minorEastAsia" w:cstheme="minorBidi"/>
        </w:rPr>
        <w:t>Face to face advice and guidance to build confidence and motivation.</w:t>
      </w:r>
    </w:p>
    <w:p w:rsidR="77070F20" w:rsidP="438CF4F3" w:rsidRDefault="77070F20" w14:paraId="5C4840B8" w14:textId="12162FAC">
      <w:pPr>
        <w:pStyle w:val="ListParagraph"/>
        <w:numPr>
          <w:ilvl w:val="0"/>
          <w:numId w:val="4"/>
        </w:numPr>
        <w:tabs>
          <w:tab w:val="left" w:pos="808"/>
        </w:tabs>
        <w:spacing w:before="5" w:line="277" w:lineRule="exact"/>
        <w:ind w:hanging="362"/>
        <w:rPr>
          <w:rFonts w:asciiTheme="minorHAnsi" w:hAnsiTheme="minorHAnsi" w:eastAsiaTheme="minorEastAsia" w:cstheme="minorBidi"/>
        </w:rPr>
      </w:pPr>
      <w:r w:rsidRPr="438CF4F3">
        <w:rPr>
          <w:rFonts w:asciiTheme="minorHAnsi" w:hAnsiTheme="minorHAnsi" w:eastAsiaTheme="minorEastAsia" w:cstheme="minorBidi"/>
        </w:rPr>
        <w:t>Coordinated support from external agencies including the local authority where students are vulnerable, have special educational needs or are at risk of becoming NEET.</w:t>
      </w:r>
    </w:p>
    <w:p w:rsidR="77070F20" w:rsidP="438CF4F3" w:rsidRDefault="77070F20" w14:paraId="56E02B77" w14:textId="1F57D8D8">
      <w:pPr>
        <w:pStyle w:val="ListParagraph"/>
        <w:numPr>
          <w:ilvl w:val="0"/>
          <w:numId w:val="4"/>
        </w:numPr>
        <w:tabs>
          <w:tab w:val="left" w:pos="808"/>
        </w:tabs>
        <w:ind w:right="532"/>
        <w:rPr>
          <w:rFonts w:asciiTheme="minorHAnsi" w:hAnsiTheme="minorHAnsi" w:eastAsiaTheme="minorEastAsia" w:cstheme="minorBidi"/>
        </w:rPr>
      </w:pPr>
      <w:r w:rsidRPr="438CF4F3">
        <w:rPr>
          <w:rFonts w:asciiTheme="minorHAnsi" w:hAnsiTheme="minorHAnsi" w:eastAsiaTheme="minorEastAsia" w:cstheme="minorBidi"/>
        </w:rPr>
        <w:t>Access to the voluntary sector partners such as Thorne Rural Lions for work experience opportunities.</w:t>
      </w:r>
    </w:p>
    <w:p w:rsidR="77070F20" w:rsidP="438CF4F3" w:rsidRDefault="77070F20" w14:paraId="0445D890" w14:textId="77777777">
      <w:pPr>
        <w:pStyle w:val="ListParagraph"/>
        <w:numPr>
          <w:ilvl w:val="0"/>
          <w:numId w:val="4"/>
        </w:numPr>
        <w:tabs>
          <w:tab w:val="left" w:pos="808"/>
        </w:tabs>
        <w:spacing w:before="80"/>
        <w:rPr>
          <w:rFonts w:asciiTheme="minorHAnsi" w:hAnsiTheme="minorHAnsi" w:eastAsiaTheme="minorEastAsia" w:cstheme="minorBidi"/>
        </w:rPr>
      </w:pPr>
      <w:r w:rsidRPr="438CF4F3">
        <w:rPr>
          <w:rFonts w:asciiTheme="minorHAnsi" w:hAnsiTheme="minorHAnsi" w:eastAsiaTheme="minorEastAsia" w:cstheme="minorBidi"/>
        </w:rPr>
        <w:t>Information on the financial support available to them post-16/post-18</w:t>
      </w:r>
    </w:p>
    <w:p w:rsidR="77070F20" w:rsidP="438CF4F3" w:rsidRDefault="77070F20" w14:paraId="56538B5A" w14:textId="77777777">
      <w:pPr>
        <w:pStyle w:val="ListParagraph"/>
        <w:numPr>
          <w:ilvl w:val="0"/>
          <w:numId w:val="4"/>
        </w:numPr>
        <w:tabs>
          <w:tab w:val="left" w:pos="808"/>
        </w:tabs>
        <w:spacing w:before="3" w:line="237" w:lineRule="auto"/>
        <w:ind w:right="710"/>
        <w:rPr>
          <w:rFonts w:asciiTheme="minorHAnsi" w:hAnsiTheme="minorHAnsi" w:eastAsiaTheme="minorEastAsia" w:cstheme="minorBidi"/>
        </w:rPr>
      </w:pPr>
      <w:r w:rsidRPr="438CF4F3">
        <w:rPr>
          <w:rFonts w:asciiTheme="minorHAnsi" w:hAnsiTheme="minorHAnsi" w:eastAsiaTheme="minorEastAsia" w:cstheme="minorBidi"/>
        </w:rPr>
        <w:t xml:space="preserve">Information, including local Labour Market Information from a range of agencies to develop </w:t>
      </w:r>
      <w:r w:rsidRPr="438CF4F3">
        <w:rPr>
          <w:rFonts w:asciiTheme="minorHAnsi" w:hAnsiTheme="minorHAnsi" w:eastAsiaTheme="minorEastAsia" w:cstheme="minorBidi"/>
        </w:rPr>
        <w:lastRenderedPageBreak/>
        <w:t>a smoother pathway between education and work.</w:t>
      </w:r>
    </w:p>
    <w:p w:rsidR="4B84D161" w:rsidP="438CF4F3" w:rsidRDefault="4B84D161" w14:paraId="588507E2" w14:textId="7B2BBA99">
      <w:pPr>
        <w:pStyle w:val="ListParagraph"/>
        <w:numPr>
          <w:ilvl w:val="0"/>
          <w:numId w:val="4"/>
        </w:numPr>
        <w:tabs>
          <w:tab w:val="left" w:pos="808"/>
        </w:tabs>
        <w:spacing w:line="279" w:lineRule="exact"/>
        <w:rPr>
          <w:rFonts w:asciiTheme="minorHAnsi" w:hAnsiTheme="minorHAnsi" w:eastAsiaTheme="minorEastAsia" w:cstheme="minorBidi"/>
        </w:rPr>
      </w:pPr>
      <w:r w:rsidRPr="438CF4F3">
        <w:rPr>
          <w:rFonts w:asciiTheme="minorHAnsi" w:hAnsiTheme="minorHAnsi" w:eastAsiaTheme="minorEastAsia" w:cstheme="minorBidi"/>
        </w:rPr>
        <w:t>24-hour</w:t>
      </w:r>
      <w:r w:rsidRPr="438CF4F3" w:rsidR="77070F20">
        <w:rPr>
          <w:rFonts w:asciiTheme="minorHAnsi" w:hAnsiTheme="minorHAnsi" w:eastAsiaTheme="minorEastAsia" w:cstheme="minorBidi"/>
        </w:rPr>
        <w:t xml:space="preserve"> access to careers advice from trained specialists at UniFrog.</w:t>
      </w:r>
    </w:p>
    <w:p w:rsidR="77070F20" w:rsidP="438CF4F3" w:rsidRDefault="77070F20" w14:paraId="5D79BB4F" w14:textId="297355E7">
      <w:pPr>
        <w:pStyle w:val="ListParagraph"/>
        <w:numPr>
          <w:ilvl w:val="0"/>
          <w:numId w:val="4"/>
        </w:numPr>
        <w:tabs>
          <w:tab w:val="left" w:pos="808"/>
        </w:tabs>
        <w:spacing w:before="74"/>
        <w:ind w:right="1180"/>
        <w:rPr>
          <w:rFonts w:asciiTheme="minorHAnsi" w:hAnsiTheme="minorHAnsi" w:eastAsiaTheme="minorEastAsia" w:cstheme="minorBidi"/>
        </w:rPr>
      </w:pPr>
      <w:r w:rsidRPr="438CF4F3">
        <w:rPr>
          <w:rFonts w:asciiTheme="minorHAnsi" w:hAnsiTheme="minorHAnsi" w:eastAsiaTheme="minorEastAsia" w:cstheme="minorBidi"/>
        </w:rPr>
        <w:t>The opportunity to book a careers appointment with a trained specialist at school. This opportunity is available to all students in every year group.</w:t>
      </w:r>
    </w:p>
    <w:p w:rsidR="77070F20" w:rsidP="438CF4F3" w:rsidRDefault="77070F20" w14:paraId="4D85ED96" w14:textId="12960BB5">
      <w:pPr>
        <w:pStyle w:val="ListParagraph"/>
        <w:numPr>
          <w:ilvl w:val="0"/>
          <w:numId w:val="4"/>
        </w:numPr>
        <w:tabs>
          <w:tab w:val="left" w:pos="808"/>
        </w:tabs>
        <w:spacing w:before="1"/>
        <w:ind w:right="482"/>
        <w:rPr>
          <w:rFonts w:asciiTheme="minorHAnsi" w:hAnsiTheme="minorHAnsi" w:eastAsiaTheme="minorEastAsia" w:cstheme="minorBidi"/>
        </w:rPr>
      </w:pPr>
      <w:r w:rsidRPr="438CF4F3">
        <w:rPr>
          <w:rFonts w:asciiTheme="minorHAnsi" w:hAnsiTheme="minorHAnsi" w:eastAsiaTheme="minorEastAsia" w:cstheme="minorBidi"/>
        </w:rPr>
        <w:t xml:space="preserve">Activities during form time and </w:t>
      </w:r>
      <w:r w:rsidRPr="438CF4F3" w:rsidR="63E33790">
        <w:rPr>
          <w:rFonts w:asciiTheme="minorHAnsi" w:hAnsiTheme="minorHAnsi" w:eastAsiaTheme="minorEastAsia" w:cstheme="minorBidi"/>
        </w:rPr>
        <w:t>Life Skill</w:t>
      </w:r>
      <w:r w:rsidRPr="438CF4F3">
        <w:rPr>
          <w:rFonts w:asciiTheme="minorHAnsi" w:hAnsiTheme="minorHAnsi" w:eastAsiaTheme="minorEastAsia" w:cstheme="minorBidi"/>
        </w:rPr>
        <w:t xml:space="preserve">s in all year </w:t>
      </w:r>
      <w:proofErr w:type="gramStart"/>
      <w:r w:rsidRPr="438CF4F3">
        <w:rPr>
          <w:rFonts w:asciiTheme="minorHAnsi" w:hAnsiTheme="minorHAnsi" w:eastAsiaTheme="minorEastAsia" w:cstheme="minorBidi"/>
        </w:rPr>
        <w:t>groups that promotes</w:t>
      </w:r>
      <w:proofErr w:type="gramEnd"/>
      <w:r w:rsidRPr="438CF4F3">
        <w:rPr>
          <w:rFonts w:asciiTheme="minorHAnsi" w:hAnsiTheme="minorHAnsi" w:eastAsiaTheme="minorEastAsia" w:cstheme="minorBidi"/>
        </w:rPr>
        <w:t xml:space="preserve"> awareness of a wide range of career</w:t>
      </w:r>
      <w:r w:rsidRPr="438CF4F3" w:rsidR="59FC6D69">
        <w:rPr>
          <w:rFonts w:asciiTheme="minorHAnsi" w:hAnsiTheme="minorHAnsi" w:eastAsiaTheme="minorEastAsia" w:cstheme="minorBidi"/>
        </w:rPr>
        <w:t xml:space="preserve"> </w:t>
      </w:r>
      <w:r w:rsidRPr="438CF4F3">
        <w:rPr>
          <w:rFonts w:asciiTheme="minorHAnsi" w:hAnsiTheme="minorHAnsi" w:eastAsiaTheme="minorEastAsia" w:cstheme="minorBidi"/>
        </w:rPr>
        <w:t>opportunities and progression routes.</w:t>
      </w:r>
    </w:p>
    <w:p w:rsidR="77070F20" w:rsidP="438CF4F3" w:rsidRDefault="77070F20" w14:paraId="70045A16" w14:textId="61221695">
      <w:pPr>
        <w:pStyle w:val="ListParagraph"/>
        <w:numPr>
          <w:ilvl w:val="0"/>
          <w:numId w:val="4"/>
        </w:numPr>
        <w:tabs>
          <w:tab w:val="left" w:pos="808"/>
        </w:tabs>
        <w:spacing w:before="8" w:line="235" w:lineRule="auto"/>
        <w:ind w:right="1038"/>
        <w:rPr>
          <w:rFonts w:asciiTheme="minorHAnsi" w:hAnsiTheme="minorHAnsi" w:eastAsiaTheme="minorEastAsia" w:cstheme="minorBidi"/>
        </w:rPr>
      </w:pPr>
      <w:r w:rsidRPr="438CF4F3">
        <w:rPr>
          <w:rFonts w:asciiTheme="minorHAnsi" w:hAnsiTheme="minorHAnsi" w:eastAsiaTheme="minorEastAsia" w:cstheme="minorBidi"/>
        </w:rPr>
        <w:t>Tailored support for all EHCP/LAC students through progression and transfer reviews, and individual</w:t>
      </w:r>
      <w:r w:rsidRPr="438CF4F3" w:rsidR="39F41D01">
        <w:rPr>
          <w:rFonts w:asciiTheme="minorHAnsi" w:hAnsiTheme="minorHAnsi" w:eastAsiaTheme="minorEastAsia" w:cstheme="minorBidi"/>
        </w:rPr>
        <w:t xml:space="preserve"> </w:t>
      </w:r>
      <w:r w:rsidRPr="438CF4F3">
        <w:rPr>
          <w:rFonts w:asciiTheme="minorHAnsi" w:hAnsiTheme="minorHAnsi" w:eastAsiaTheme="minorEastAsia" w:cstheme="minorBidi"/>
        </w:rPr>
        <w:t>meetings</w:t>
      </w:r>
      <w:r w:rsidRPr="438CF4F3" w:rsidR="2427CC4F">
        <w:rPr>
          <w:rFonts w:asciiTheme="minorHAnsi" w:hAnsiTheme="minorHAnsi" w:eastAsiaTheme="minorEastAsia" w:cstheme="minorBidi"/>
        </w:rPr>
        <w:t>.</w:t>
      </w:r>
    </w:p>
    <w:p w:rsidR="77070F20" w:rsidP="438CF4F3" w:rsidRDefault="77070F20" w14:paraId="730C421A" w14:textId="77777777">
      <w:pPr>
        <w:pStyle w:val="ListParagraph"/>
        <w:numPr>
          <w:ilvl w:val="0"/>
          <w:numId w:val="4"/>
        </w:numPr>
        <w:tabs>
          <w:tab w:val="left" w:pos="808"/>
        </w:tabs>
        <w:spacing w:before="4"/>
        <w:rPr>
          <w:rFonts w:asciiTheme="minorHAnsi" w:hAnsiTheme="minorHAnsi" w:eastAsiaTheme="minorEastAsia" w:cstheme="minorBidi"/>
        </w:rPr>
      </w:pPr>
      <w:r w:rsidRPr="438CF4F3">
        <w:rPr>
          <w:rFonts w:asciiTheme="minorHAnsi" w:hAnsiTheme="minorHAnsi" w:eastAsiaTheme="minorEastAsia" w:cstheme="minorBidi"/>
        </w:rPr>
        <w:t>Access to Careers Fairs and Careers Networking Events.</w:t>
      </w:r>
    </w:p>
    <w:p w:rsidR="77070F20" w:rsidP="438CF4F3" w:rsidRDefault="77070F20" w14:paraId="147DD60A" w14:textId="127DA8B9">
      <w:pPr>
        <w:pStyle w:val="ListParagraph"/>
        <w:numPr>
          <w:ilvl w:val="0"/>
          <w:numId w:val="4"/>
        </w:numPr>
        <w:tabs>
          <w:tab w:val="left" w:pos="808"/>
        </w:tabs>
        <w:spacing w:before="3"/>
        <w:rPr>
          <w:rFonts w:asciiTheme="minorHAnsi" w:hAnsiTheme="minorHAnsi" w:eastAsiaTheme="minorEastAsia" w:cstheme="minorBidi"/>
        </w:rPr>
      </w:pPr>
      <w:r w:rsidRPr="438CF4F3">
        <w:rPr>
          <w:rFonts w:asciiTheme="minorHAnsi" w:hAnsiTheme="minorHAnsi" w:eastAsiaTheme="minorEastAsia" w:cstheme="minorBidi"/>
        </w:rPr>
        <w:t>Access to FE and HE providers</w:t>
      </w:r>
      <w:r w:rsidRPr="438CF4F3" w:rsidR="6197408D">
        <w:rPr>
          <w:rFonts w:asciiTheme="minorHAnsi" w:hAnsiTheme="minorHAnsi" w:eastAsiaTheme="minorEastAsia" w:cstheme="minorBidi"/>
        </w:rPr>
        <w:t>.</w:t>
      </w:r>
    </w:p>
    <w:p w:rsidR="438CF4F3" w:rsidP="438CF4F3" w:rsidRDefault="438CF4F3" w14:paraId="4A99A277" w14:textId="76DF7C64">
      <w:pPr>
        <w:tabs>
          <w:tab w:val="left" w:pos="808"/>
        </w:tabs>
        <w:spacing w:before="5" w:line="277" w:lineRule="exact"/>
        <w:ind w:left="241"/>
        <w:rPr>
          <w:rFonts w:asciiTheme="minorHAnsi" w:hAnsiTheme="minorHAnsi" w:eastAsiaTheme="minorEastAsia" w:cstheme="minorBidi"/>
        </w:rPr>
      </w:pPr>
    </w:p>
    <w:p w:rsidR="438CF4F3" w:rsidP="438CF4F3" w:rsidRDefault="438CF4F3" w14:paraId="15A75FF3" w14:textId="488F2AEB">
      <w:pPr>
        <w:tabs>
          <w:tab w:val="left" w:pos="808"/>
        </w:tabs>
        <w:spacing w:before="5" w:line="277" w:lineRule="exact"/>
        <w:ind w:left="241"/>
        <w:rPr>
          <w:rFonts w:asciiTheme="minorHAnsi" w:hAnsiTheme="minorHAnsi" w:eastAsiaTheme="minorEastAsia" w:cstheme="minorBidi"/>
        </w:rPr>
      </w:pPr>
    </w:p>
    <w:p w:rsidR="77070F20" w:rsidP="53E6715C" w:rsidRDefault="77070F20" w14:paraId="2FCF1127" w14:textId="5826D705">
      <w:pPr>
        <w:pStyle w:val="BodyText"/>
        <w:spacing w:line="235" w:lineRule="auto"/>
        <w:ind w:right="3937"/>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z w:val="26"/>
          <w:szCs w:val="26"/>
        </w:rPr>
        <w:t xml:space="preserve">Management of </w:t>
      </w:r>
      <w:proofErr w:type="gramStart"/>
      <w:r w:rsidRPr="53E6715C">
        <w:rPr>
          <w:rFonts w:asciiTheme="minorHAnsi" w:hAnsiTheme="minorHAnsi" w:eastAsiaTheme="minorEastAsia" w:cstheme="minorBidi"/>
          <w:b/>
          <w:bCs/>
          <w:color w:val="17365D" w:themeColor="text2" w:themeShade="BF"/>
          <w:sz w:val="26"/>
          <w:szCs w:val="26"/>
        </w:rPr>
        <w:t>provider</w:t>
      </w:r>
      <w:proofErr w:type="gramEnd"/>
      <w:r w:rsidRPr="53E6715C">
        <w:rPr>
          <w:rFonts w:asciiTheme="minorHAnsi" w:hAnsiTheme="minorHAnsi" w:eastAsiaTheme="minorEastAsia" w:cstheme="minorBidi"/>
          <w:b/>
          <w:bCs/>
          <w:color w:val="17365D" w:themeColor="text2" w:themeShade="BF"/>
          <w:sz w:val="26"/>
          <w:szCs w:val="26"/>
        </w:rPr>
        <w:t xml:space="preserve"> access requests</w:t>
      </w:r>
      <w:r w:rsidRPr="53E6715C" w:rsidR="777957A4">
        <w:rPr>
          <w:rFonts w:asciiTheme="minorHAnsi" w:hAnsiTheme="minorHAnsi" w:eastAsiaTheme="minorEastAsia" w:cstheme="minorBidi"/>
          <w:b/>
          <w:bCs/>
          <w:color w:val="17365D" w:themeColor="text2" w:themeShade="BF"/>
          <w:sz w:val="26"/>
          <w:szCs w:val="26"/>
        </w:rPr>
        <w:t>:</w:t>
      </w:r>
    </w:p>
    <w:p w:rsidR="77070F20" w:rsidP="438CF4F3" w:rsidRDefault="77070F20" w14:paraId="29700C00" w14:textId="78B8A4D4">
      <w:pPr>
        <w:pStyle w:val="BodyText"/>
        <w:spacing w:line="235" w:lineRule="auto"/>
        <w:ind w:right="3937"/>
        <w:rPr>
          <w:rFonts w:asciiTheme="minorHAnsi" w:hAnsiTheme="minorHAnsi" w:eastAsiaTheme="minorEastAsia" w:cstheme="minorBidi"/>
        </w:rPr>
      </w:pPr>
      <w:r w:rsidRPr="438CF4F3">
        <w:rPr>
          <w:rFonts w:asciiTheme="minorHAnsi" w:hAnsiTheme="minorHAnsi" w:eastAsiaTheme="minorEastAsia" w:cstheme="minorBidi"/>
        </w:rPr>
        <w:t>Opportunities for</w:t>
      </w:r>
      <w:r w:rsidRPr="438CF4F3" w:rsidR="2158ECDD">
        <w:rPr>
          <w:rFonts w:asciiTheme="minorHAnsi" w:hAnsiTheme="minorHAnsi" w:eastAsiaTheme="minorEastAsia" w:cstheme="minorBidi"/>
        </w:rPr>
        <w:t xml:space="preserve"> </w:t>
      </w:r>
      <w:r w:rsidRPr="438CF4F3">
        <w:rPr>
          <w:rFonts w:asciiTheme="minorHAnsi" w:hAnsiTheme="minorHAnsi" w:eastAsiaTheme="minorEastAsia" w:cstheme="minorBidi"/>
        </w:rPr>
        <w:t>access</w:t>
      </w:r>
    </w:p>
    <w:p w:rsidR="77070F20" w:rsidP="438CF4F3" w:rsidRDefault="77070F20" w14:paraId="363FD026" w14:textId="4EF2D828">
      <w:pPr>
        <w:pStyle w:val="BodyText"/>
        <w:spacing w:before="2"/>
        <w:ind w:left="241" w:right="67"/>
        <w:rPr>
          <w:rFonts w:asciiTheme="minorHAnsi" w:hAnsiTheme="minorHAnsi" w:eastAsiaTheme="minorEastAsia" w:cstheme="minorBidi"/>
        </w:rPr>
      </w:pPr>
      <w:r w:rsidRPr="438CF4F3">
        <w:rPr>
          <w:rFonts w:asciiTheme="minorHAnsi" w:hAnsiTheme="minorHAnsi" w:eastAsiaTheme="minorEastAsia" w:cstheme="minorBidi"/>
        </w:rPr>
        <w:t>Several events, integrated into the academy careers programme, will offer providers an</w:t>
      </w:r>
      <w:r w:rsidRPr="438CF4F3" w:rsidR="48AF23A2">
        <w:rPr>
          <w:rFonts w:asciiTheme="minorHAnsi" w:hAnsiTheme="minorHAnsi" w:eastAsiaTheme="minorEastAsia" w:cstheme="minorBidi"/>
        </w:rPr>
        <w:t xml:space="preserve"> </w:t>
      </w:r>
      <w:r w:rsidRPr="438CF4F3">
        <w:rPr>
          <w:rFonts w:asciiTheme="minorHAnsi" w:hAnsiTheme="minorHAnsi" w:eastAsiaTheme="minorEastAsia" w:cstheme="minorBidi"/>
        </w:rPr>
        <w:t>opportunity to come into school to speak to students and/or their parents/carers</w:t>
      </w:r>
      <w:r w:rsidRPr="438CF4F3" w:rsidR="7DD23D4C">
        <w:rPr>
          <w:rFonts w:asciiTheme="minorHAnsi" w:hAnsiTheme="minorHAnsi" w:eastAsiaTheme="minorEastAsia" w:cstheme="minorBidi"/>
        </w:rPr>
        <w:t xml:space="preserve">. For more details, please refer to our </w:t>
      </w:r>
      <w:proofErr w:type="gramStart"/>
      <w:r w:rsidRPr="438CF4F3" w:rsidR="7DD23D4C">
        <w:rPr>
          <w:rFonts w:asciiTheme="minorHAnsi" w:hAnsiTheme="minorHAnsi" w:eastAsiaTheme="minorEastAsia" w:cstheme="minorBidi"/>
        </w:rPr>
        <w:t>provider</w:t>
      </w:r>
      <w:proofErr w:type="gramEnd"/>
      <w:r w:rsidRPr="438CF4F3" w:rsidR="7DD23D4C">
        <w:rPr>
          <w:rFonts w:asciiTheme="minorHAnsi" w:hAnsiTheme="minorHAnsi" w:eastAsiaTheme="minorEastAsia" w:cstheme="minorBidi"/>
        </w:rPr>
        <w:t xml:space="preserve"> access policy found in the careers section of our website.  </w:t>
      </w:r>
    </w:p>
    <w:p w:rsidR="438CF4F3" w:rsidP="438CF4F3" w:rsidRDefault="438CF4F3" w14:paraId="0BD334A7" w14:textId="77777777">
      <w:pPr>
        <w:pStyle w:val="BodyText"/>
        <w:spacing w:before="1"/>
        <w:rPr>
          <w:rFonts w:asciiTheme="minorHAnsi" w:hAnsiTheme="minorHAnsi" w:eastAsiaTheme="minorEastAsia" w:cstheme="minorBidi"/>
        </w:rPr>
      </w:pPr>
    </w:p>
    <w:p w:rsidR="77070F20" w:rsidP="438CF4F3" w:rsidRDefault="77070F20" w14:paraId="28D83162" w14:textId="77777777">
      <w:pPr>
        <w:pStyle w:val="BodyText"/>
        <w:rPr>
          <w:rFonts w:asciiTheme="minorHAnsi" w:hAnsiTheme="minorHAnsi" w:eastAsiaTheme="minorEastAsia" w:cstheme="minorBidi"/>
        </w:rPr>
      </w:pPr>
      <w:r w:rsidRPr="438CF4F3">
        <w:rPr>
          <w:rFonts w:asciiTheme="minorHAnsi" w:hAnsiTheme="minorHAnsi" w:eastAsiaTheme="minorEastAsia" w:cstheme="minorBidi"/>
        </w:rPr>
        <w:t>Procedure</w:t>
      </w:r>
    </w:p>
    <w:p w:rsidR="77070F20" w:rsidP="438CF4F3" w:rsidRDefault="77070F20" w14:paraId="7240948A" w14:textId="5F5E6628">
      <w:pPr>
        <w:pStyle w:val="BodyText"/>
        <w:ind w:left="241"/>
        <w:rPr>
          <w:rFonts w:asciiTheme="minorHAnsi" w:hAnsiTheme="minorHAnsi" w:eastAsiaTheme="minorEastAsia" w:cstheme="minorBidi"/>
        </w:rPr>
      </w:pPr>
      <w:r w:rsidRPr="438CF4F3">
        <w:rPr>
          <w:rFonts w:asciiTheme="minorHAnsi" w:hAnsiTheme="minorHAnsi" w:eastAsiaTheme="minorEastAsia" w:cstheme="minorBidi"/>
        </w:rPr>
        <w:t xml:space="preserve">A provider wishing to request access should contact Mrs </w:t>
      </w:r>
      <w:r w:rsidRPr="438CF4F3" w:rsidR="17006191">
        <w:rPr>
          <w:rFonts w:asciiTheme="minorHAnsi" w:hAnsiTheme="minorHAnsi" w:eastAsiaTheme="minorEastAsia" w:cstheme="minorBidi"/>
        </w:rPr>
        <w:t>E Pickering</w:t>
      </w:r>
      <w:r w:rsidRPr="438CF4F3">
        <w:rPr>
          <w:rFonts w:asciiTheme="minorHAnsi" w:hAnsiTheme="minorHAnsi" w:eastAsiaTheme="minorEastAsia" w:cstheme="minorBidi"/>
        </w:rPr>
        <w:t xml:space="preserve">, Careers Lead responsible for CEIAG. </w:t>
      </w:r>
    </w:p>
    <w:p w:rsidR="77070F20" w:rsidP="438CF4F3" w:rsidRDefault="77070F20" w14:paraId="08B0F73A" w14:textId="298BE3CA">
      <w:pPr>
        <w:pStyle w:val="BodyText"/>
        <w:spacing w:before="1" w:line="259" w:lineRule="auto"/>
        <w:ind w:left="241"/>
        <w:rPr>
          <w:rFonts w:asciiTheme="minorHAnsi" w:hAnsiTheme="minorHAnsi" w:eastAsiaTheme="minorEastAsia" w:cstheme="minorBidi"/>
        </w:rPr>
      </w:pPr>
      <w:r w:rsidRPr="438CF4F3">
        <w:rPr>
          <w:rFonts w:asciiTheme="minorHAnsi" w:hAnsiTheme="minorHAnsi" w:eastAsiaTheme="minorEastAsia" w:cstheme="minorBidi"/>
        </w:rPr>
        <w:t xml:space="preserve">Email: </w:t>
      </w:r>
      <w:hyperlink r:id="rId14">
        <w:r w:rsidRPr="438CF4F3" w:rsidR="757E9E4F">
          <w:rPr>
            <w:rStyle w:val="Hyperlink"/>
            <w:rFonts w:asciiTheme="minorHAnsi" w:hAnsiTheme="minorHAnsi" w:eastAsiaTheme="minorEastAsia" w:cstheme="minorBidi"/>
          </w:rPr>
          <w:t>e.pickering@stwacademy.com</w:t>
        </w:r>
      </w:hyperlink>
    </w:p>
    <w:p w:rsidR="438CF4F3" w:rsidP="438CF4F3" w:rsidRDefault="438CF4F3" w14:paraId="45A79C39" w14:textId="577FC1F7">
      <w:pPr>
        <w:pStyle w:val="BodyText"/>
        <w:spacing w:before="1" w:line="259" w:lineRule="auto"/>
        <w:ind w:left="241"/>
        <w:rPr>
          <w:rFonts w:asciiTheme="minorHAnsi" w:hAnsiTheme="minorHAnsi" w:eastAsiaTheme="minorEastAsia" w:cstheme="minorBidi"/>
        </w:rPr>
      </w:pPr>
    </w:p>
    <w:p w:rsidR="77070F20" w:rsidP="438CF4F3" w:rsidRDefault="77070F20" w14:paraId="5ABE8C39" w14:textId="432B89AF">
      <w:pPr>
        <w:pStyle w:val="BodyText"/>
        <w:spacing w:before="58"/>
        <w:rPr>
          <w:rFonts w:asciiTheme="minorHAnsi" w:hAnsiTheme="minorHAnsi" w:eastAsiaTheme="minorEastAsia" w:cstheme="minorBidi"/>
        </w:rPr>
      </w:pPr>
      <w:r w:rsidRPr="438CF4F3">
        <w:rPr>
          <w:rFonts w:asciiTheme="minorHAnsi" w:hAnsiTheme="minorHAnsi" w:eastAsiaTheme="minorEastAsia" w:cstheme="minorBidi"/>
        </w:rPr>
        <w:t>Premises and facilities</w:t>
      </w:r>
    </w:p>
    <w:p w:rsidR="77070F20" w:rsidP="438CF4F3" w:rsidRDefault="77070F20" w14:paraId="7E5EAD1B" w14:textId="0992DBA3">
      <w:pPr>
        <w:pStyle w:val="BodyText"/>
        <w:ind w:left="241" w:right="154"/>
        <w:jc w:val="both"/>
        <w:rPr>
          <w:rFonts w:asciiTheme="minorHAnsi" w:hAnsiTheme="minorHAnsi" w:eastAsiaTheme="minorEastAsia" w:cstheme="minorBidi"/>
        </w:rPr>
      </w:pPr>
      <w:r w:rsidRPr="438CF4F3">
        <w:rPr>
          <w:rFonts w:asciiTheme="minorHAnsi" w:hAnsiTheme="minorHAnsi" w:eastAsiaTheme="minorEastAsia" w:cstheme="minorBidi"/>
        </w:rPr>
        <w:t>The academy will make the main hall and/or classrooms available for discussions between the provider</w:t>
      </w:r>
      <w:r w:rsidRPr="438CF4F3" w:rsidR="702BDFF8">
        <w:rPr>
          <w:rFonts w:asciiTheme="minorHAnsi" w:hAnsiTheme="minorHAnsi" w:eastAsiaTheme="minorEastAsia" w:cstheme="minorBidi"/>
        </w:rPr>
        <w:t xml:space="preserve"> </w:t>
      </w:r>
      <w:r w:rsidRPr="438CF4F3">
        <w:rPr>
          <w:rFonts w:asciiTheme="minorHAnsi" w:hAnsiTheme="minorHAnsi" w:eastAsiaTheme="minorEastAsia" w:cstheme="minorBidi"/>
        </w:rPr>
        <w:t>and students, as appropriate to the activity. The academy will also make available AV and other specialist equipment to support provider presentations; this will be discussed and agreed in advance of</w:t>
      </w:r>
      <w:r w:rsidRPr="438CF4F3" w:rsidR="673BF9E2">
        <w:rPr>
          <w:rFonts w:asciiTheme="minorHAnsi" w:hAnsiTheme="minorHAnsi" w:eastAsiaTheme="minorEastAsia" w:cstheme="minorBidi"/>
        </w:rPr>
        <w:t xml:space="preserve"> </w:t>
      </w:r>
      <w:r w:rsidRPr="438CF4F3">
        <w:rPr>
          <w:rFonts w:asciiTheme="minorHAnsi" w:hAnsiTheme="minorHAnsi" w:eastAsiaTheme="minorEastAsia" w:cstheme="minorBidi"/>
        </w:rPr>
        <w:t>the visit.</w:t>
      </w:r>
    </w:p>
    <w:p w:rsidR="438CF4F3" w:rsidP="438CF4F3" w:rsidRDefault="438CF4F3" w14:paraId="3B3BFD20" w14:textId="77777777">
      <w:pPr>
        <w:pStyle w:val="BodyText"/>
        <w:spacing w:before="1"/>
        <w:rPr>
          <w:rFonts w:asciiTheme="minorHAnsi" w:hAnsiTheme="minorHAnsi" w:eastAsiaTheme="minorEastAsia" w:cstheme="minorBidi"/>
        </w:rPr>
      </w:pPr>
    </w:p>
    <w:p w:rsidR="77070F20" w:rsidP="438CF4F3" w:rsidRDefault="77070F20" w14:paraId="6827C01A" w14:textId="072863CB">
      <w:pPr>
        <w:pStyle w:val="BodyText"/>
        <w:spacing w:line="242" w:lineRule="auto"/>
        <w:ind w:left="241" w:right="147"/>
        <w:jc w:val="both"/>
        <w:rPr>
          <w:rFonts w:asciiTheme="minorHAnsi" w:hAnsiTheme="minorHAnsi" w:eastAsiaTheme="minorEastAsia" w:cstheme="minorBidi"/>
        </w:rPr>
      </w:pPr>
      <w:r w:rsidRPr="438CF4F3">
        <w:rPr>
          <w:rFonts w:asciiTheme="minorHAnsi" w:hAnsiTheme="minorHAnsi" w:eastAsiaTheme="minorEastAsia" w:cstheme="minorBidi"/>
        </w:rPr>
        <w:t xml:space="preserve">Providers are welcome to leave a copy of their prospectus or other relevant </w:t>
      </w:r>
      <w:r w:rsidRPr="438CF4F3" w:rsidR="01D37CCF">
        <w:rPr>
          <w:rFonts w:asciiTheme="minorHAnsi" w:hAnsiTheme="minorHAnsi" w:eastAsiaTheme="minorEastAsia" w:cstheme="minorBidi"/>
        </w:rPr>
        <w:t>literature course</w:t>
      </w:r>
      <w:r w:rsidRPr="438CF4F3">
        <w:rPr>
          <w:rFonts w:asciiTheme="minorHAnsi" w:hAnsiTheme="minorHAnsi" w:eastAsiaTheme="minorEastAsia" w:cstheme="minorBidi"/>
        </w:rPr>
        <w:t xml:space="preserve"> at the main reception</w:t>
      </w:r>
      <w:r w:rsidRPr="438CF4F3" w:rsidR="711D8E29">
        <w:rPr>
          <w:rFonts w:asciiTheme="minorHAnsi" w:hAnsiTheme="minorHAnsi" w:eastAsiaTheme="minorEastAsia" w:cstheme="minorBidi"/>
        </w:rPr>
        <w:t>. These</w:t>
      </w:r>
      <w:r w:rsidRPr="438CF4F3">
        <w:rPr>
          <w:rFonts w:asciiTheme="minorHAnsi" w:hAnsiTheme="minorHAnsi" w:eastAsiaTheme="minorEastAsia" w:cstheme="minorBidi"/>
        </w:rPr>
        <w:t xml:space="preserve"> will be placed in the Careers Library and Sixth Form Centre for both students and</w:t>
      </w:r>
      <w:r w:rsidRPr="438CF4F3" w:rsidR="4D2F9AA5">
        <w:rPr>
          <w:rFonts w:asciiTheme="minorHAnsi" w:hAnsiTheme="minorHAnsi" w:eastAsiaTheme="minorEastAsia" w:cstheme="minorBidi"/>
        </w:rPr>
        <w:t xml:space="preserve"> </w:t>
      </w:r>
      <w:r w:rsidRPr="438CF4F3">
        <w:rPr>
          <w:rFonts w:asciiTheme="minorHAnsi" w:hAnsiTheme="minorHAnsi" w:eastAsiaTheme="minorEastAsia" w:cstheme="minorBidi"/>
        </w:rPr>
        <w:t>staff to access.</w:t>
      </w:r>
    </w:p>
    <w:p w:rsidR="77070F20" w:rsidP="438CF4F3" w:rsidRDefault="77070F20" w14:paraId="730610EC" w14:textId="77777777">
      <w:pPr>
        <w:pStyle w:val="BodyText"/>
        <w:spacing w:before="259"/>
        <w:jc w:val="both"/>
        <w:rPr>
          <w:rFonts w:asciiTheme="minorHAnsi" w:hAnsiTheme="minorHAnsi" w:eastAsiaTheme="minorEastAsia" w:cstheme="minorBidi"/>
        </w:rPr>
      </w:pPr>
      <w:r w:rsidRPr="438CF4F3">
        <w:rPr>
          <w:rFonts w:asciiTheme="minorHAnsi" w:hAnsiTheme="minorHAnsi" w:eastAsiaTheme="minorEastAsia" w:cstheme="minorBidi"/>
        </w:rPr>
        <w:t>Equality and Diversity</w:t>
      </w:r>
    </w:p>
    <w:p w:rsidR="4E5136B5" w:rsidP="438CF4F3" w:rsidRDefault="4E5136B5" w14:paraId="317C2D55" w14:textId="2696FA7D">
      <w:pPr>
        <w:pStyle w:val="BodyText"/>
        <w:spacing w:before="1"/>
        <w:ind w:left="241" w:right="150"/>
        <w:jc w:val="both"/>
        <w:rPr>
          <w:rFonts w:asciiTheme="minorHAnsi" w:hAnsiTheme="minorHAnsi" w:eastAsiaTheme="minorEastAsia" w:cstheme="minorBidi"/>
        </w:rPr>
      </w:pPr>
      <w:r w:rsidRPr="438CF4F3">
        <w:rPr>
          <w:rFonts w:asciiTheme="minorHAnsi" w:hAnsiTheme="minorHAnsi" w:eastAsiaTheme="minorEastAsia" w:cstheme="minorBidi"/>
        </w:rPr>
        <w:t>Sir Thomas Wharton</w:t>
      </w:r>
      <w:r w:rsidRPr="438CF4F3" w:rsidR="77070F20">
        <w:rPr>
          <w:rFonts w:asciiTheme="minorHAnsi" w:hAnsiTheme="minorHAnsi" w:eastAsiaTheme="minorEastAsia" w:cstheme="minorBidi"/>
        </w:rPr>
        <w:t xml:space="preserve"> is keen to promote equal opportunities and try to use every opportunity to challenge stereotypes and to raise aspirations. </w:t>
      </w:r>
      <w:r w:rsidRPr="438CF4F3" w:rsidR="349E8F99">
        <w:rPr>
          <w:rFonts w:asciiTheme="minorHAnsi" w:hAnsiTheme="minorHAnsi" w:eastAsiaTheme="minorEastAsia" w:cstheme="minorBidi"/>
        </w:rPr>
        <w:t>Careers'</w:t>
      </w:r>
      <w:r w:rsidRPr="438CF4F3" w:rsidR="77070F20">
        <w:rPr>
          <w:rFonts w:asciiTheme="minorHAnsi" w:hAnsiTheme="minorHAnsi" w:eastAsiaTheme="minorEastAsia" w:cstheme="minorBidi"/>
        </w:rPr>
        <w:t xml:space="preserve"> education is provided to all </w:t>
      </w:r>
      <w:r w:rsidRPr="438CF4F3" w:rsidR="331F5D6C">
        <w:rPr>
          <w:rFonts w:asciiTheme="minorHAnsi" w:hAnsiTheme="minorHAnsi" w:eastAsiaTheme="minorEastAsia" w:cstheme="minorBidi"/>
        </w:rPr>
        <w:t>students,</w:t>
      </w:r>
      <w:r w:rsidRPr="438CF4F3" w:rsidR="77070F20">
        <w:rPr>
          <w:rFonts w:asciiTheme="minorHAnsi" w:hAnsiTheme="minorHAnsi" w:eastAsiaTheme="minorEastAsia" w:cstheme="minorBidi"/>
        </w:rPr>
        <w:t xml:space="preserve"> and provision is made</w:t>
      </w:r>
      <w:r w:rsidRPr="438CF4F3" w:rsidR="3FFB3641">
        <w:rPr>
          <w:rFonts w:asciiTheme="minorHAnsi" w:hAnsiTheme="minorHAnsi" w:eastAsiaTheme="minorEastAsia" w:cstheme="minorBidi"/>
        </w:rPr>
        <w:t xml:space="preserve"> </w:t>
      </w:r>
      <w:r w:rsidRPr="438CF4F3" w:rsidR="77070F20">
        <w:rPr>
          <w:rFonts w:asciiTheme="minorHAnsi" w:hAnsiTheme="minorHAnsi" w:eastAsiaTheme="minorEastAsia" w:cstheme="minorBidi"/>
        </w:rPr>
        <w:t>to allow all students to access the curriculum. Students are encouraged to follow career paths that suit</w:t>
      </w:r>
      <w:r w:rsidRPr="438CF4F3" w:rsidR="2CE7FBD8">
        <w:rPr>
          <w:rFonts w:asciiTheme="minorHAnsi" w:hAnsiTheme="minorHAnsi" w:eastAsiaTheme="minorEastAsia" w:cstheme="minorBidi"/>
        </w:rPr>
        <w:t xml:space="preserve"> </w:t>
      </w:r>
      <w:r w:rsidRPr="438CF4F3" w:rsidR="77070F20">
        <w:rPr>
          <w:rFonts w:asciiTheme="minorHAnsi" w:hAnsiTheme="minorHAnsi" w:eastAsiaTheme="minorEastAsia" w:cstheme="minorBidi"/>
        </w:rPr>
        <w:t>their interests, skills, and strengths with the absence of stereotypes. All students are provided with the</w:t>
      </w:r>
      <w:r w:rsidRPr="438CF4F3" w:rsidR="62C68250">
        <w:rPr>
          <w:rFonts w:asciiTheme="minorHAnsi" w:hAnsiTheme="minorHAnsi" w:eastAsiaTheme="minorEastAsia" w:cstheme="minorBidi"/>
        </w:rPr>
        <w:t xml:space="preserve"> </w:t>
      </w:r>
      <w:r w:rsidRPr="438CF4F3" w:rsidR="77070F20">
        <w:rPr>
          <w:rFonts w:asciiTheme="minorHAnsi" w:hAnsiTheme="minorHAnsi" w:eastAsiaTheme="minorEastAsia" w:cstheme="minorBidi"/>
        </w:rPr>
        <w:t xml:space="preserve">same </w:t>
      </w:r>
      <w:r w:rsidRPr="438CF4F3" w:rsidR="2CD17FDF">
        <w:rPr>
          <w:rFonts w:asciiTheme="minorHAnsi" w:hAnsiTheme="minorHAnsi" w:eastAsiaTheme="minorEastAsia" w:cstheme="minorBidi"/>
        </w:rPr>
        <w:t>opportunities,</w:t>
      </w:r>
      <w:r w:rsidRPr="438CF4F3" w:rsidR="77070F20">
        <w:rPr>
          <w:rFonts w:asciiTheme="minorHAnsi" w:hAnsiTheme="minorHAnsi" w:eastAsiaTheme="minorEastAsia" w:cstheme="minorBidi"/>
        </w:rPr>
        <w:t xml:space="preserve"> and diversity is celebrated.</w:t>
      </w:r>
    </w:p>
    <w:p w:rsidR="438CF4F3" w:rsidP="438CF4F3" w:rsidRDefault="438CF4F3" w14:paraId="5998C07F" w14:textId="77777777">
      <w:pPr>
        <w:pStyle w:val="BodyText"/>
        <w:spacing w:before="4"/>
        <w:rPr>
          <w:rFonts w:asciiTheme="minorHAnsi" w:hAnsiTheme="minorHAnsi" w:eastAsiaTheme="minorEastAsia" w:cstheme="minorBidi"/>
        </w:rPr>
      </w:pPr>
    </w:p>
    <w:p w:rsidR="77070F20" w:rsidP="438CF4F3" w:rsidRDefault="77070F20" w14:paraId="31C4E2F8" w14:textId="77777777">
      <w:pPr>
        <w:pStyle w:val="BodyText"/>
        <w:spacing w:line="267" w:lineRule="exact"/>
        <w:jc w:val="both"/>
        <w:rPr>
          <w:rFonts w:asciiTheme="minorHAnsi" w:hAnsiTheme="minorHAnsi" w:eastAsiaTheme="minorEastAsia" w:cstheme="minorBidi"/>
        </w:rPr>
      </w:pPr>
      <w:r w:rsidRPr="438CF4F3">
        <w:rPr>
          <w:rFonts w:asciiTheme="minorHAnsi" w:hAnsiTheme="minorHAnsi" w:eastAsiaTheme="minorEastAsia" w:cstheme="minorBidi"/>
        </w:rPr>
        <w:t xml:space="preserve">Relationship </w:t>
      </w:r>
      <w:proofErr w:type="gramStart"/>
      <w:r w:rsidRPr="438CF4F3">
        <w:rPr>
          <w:rFonts w:asciiTheme="minorHAnsi" w:hAnsiTheme="minorHAnsi" w:eastAsiaTheme="minorEastAsia" w:cstheme="minorBidi"/>
        </w:rPr>
        <w:t>to</w:t>
      </w:r>
      <w:proofErr w:type="gramEnd"/>
      <w:r w:rsidRPr="438CF4F3">
        <w:rPr>
          <w:rFonts w:asciiTheme="minorHAnsi" w:hAnsiTheme="minorHAnsi" w:eastAsiaTheme="minorEastAsia" w:cstheme="minorBidi"/>
        </w:rPr>
        <w:t xml:space="preserve"> other parts of the curriculum and other policies:</w:t>
      </w:r>
    </w:p>
    <w:p w:rsidR="77070F20" w:rsidP="438CF4F3" w:rsidRDefault="77070F20" w14:paraId="28FE7CE5" w14:textId="323A45AD">
      <w:pPr>
        <w:pStyle w:val="BodyText"/>
        <w:ind w:left="241" w:right="155"/>
        <w:jc w:val="both"/>
        <w:rPr>
          <w:rFonts w:asciiTheme="minorHAnsi" w:hAnsiTheme="minorHAnsi" w:eastAsiaTheme="minorEastAsia" w:cstheme="minorBidi"/>
        </w:rPr>
      </w:pPr>
      <w:r w:rsidRPr="438CF4F3">
        <w:rPr>
          <w:rFonts w:asciiTheme="minorHAnsi" w:hAnsiTheme="minorHAnsi" w:eastAsiaTheme="minorEastAsia" w:cstheme="minorBidi"/>
        </w:rPr>
        <w:t>Careers education is conducted in accordance with the school’s equal opportunities policy and other relevant policies. The whole school remit of careers is recognised, and the curriculum is developed alongside that of other areas so that careers education is an integral part of the whole school</w:t>
      </w:r>
      <w:r w:rsidRPr="438CF4F3" w:rsidR="6AF524CE">
        <w:rPr>
          <w:rFonts w:asciiTheme="minorHAnsi" w:hAnsiTheme="minorHAnsi" w:eastAsiaTheme="minorEastAsia" w:cstheme="minorBidi"/>
        </w:rPr>
        <w:t xml:space="preserve"> </w:t>
      </w:r>
      <w:r w:rsidRPr="438CF4F3">
        <w:rPr>
          <w:rFonts w:asciiTheme="minorHAnsi" w:hAnsiTheme="minorHAnsi" w:eastAsiaTheme="minorEastAsia" w:cstheme="minorBidi"/>
        </w:rPr>
        <w:t>curriculum.</w:t>
      </w:r>
    </w:p>
    <w:p w:rsidR="438CF4F3" w:rsidP="438CF4F3" w:rsidRDefault="438CF4F3" w14:paraId="7E34355A" w14:textId="77777777">
      <w:pPr>
        <w:pStyle w:val="BodyText"/>
        <w:spacing w:before="41"/>
        <w:rPr>
          <w:rFonts w:asciiTheme="minorHAnsi" w:hAnsiTheme="minorHAnsi" w:eastAsiaTheme="minorEastAsia" w:cstheme="minorBidi"/>
        </w:rPr>
      </w:pPr>
    </w:p>
    <w:p w:rsidR="77070F20" w:rsidP="53E6715C" w:rsidRDefault="77070F20" w14:paraId="6C65BE35" w14:textId="3C5BB60F">
      <w:pPr>
        <w:pStyle w:val="BodyText"/>
        <w:jc w:val="both"/>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z w:val="26"/>
          <w:szCs w:val="26"/>
        </w:rPr>
        <w:t>Implementation of the Policy</w:t>
      </w:r>
      <w:r w:rsidRPr="53E6715C" w:rsidR="7DF77A30">
        <w:rPr>
          <w:rFonts w:asciiTheme="minorHAnsi" w:hAnsiTheme="minorHAnsi" w:eastAsiaTheme="minorEastAsia" w:cstheme="minorBidi"/>
          <w:b/>
          <w:bCs/>
          <w:color w:val="17365D" w:themeColor="text2" w:themeShade="BF"/>
          <w:sz w:val="26"/>
          <w:szCs w:val="26"/>
        </w:rPr>
        <w:t>:</w:t>
      </w:r>
    </w:p>
    <w:p w:rsidR="77070F20" w:rsidP="438CF4F3" w:rsidRDefault="77070F20" w14:paraId="28A6ADF9" w14:textId="649BD17F">
      <w:pPr>
        <w:pStyle w:val="BodyText"/>
        <w:spacing w:line="259" w:lineRule="auto"/>
        <w:ind w:right="150"/>
        <w:jc w:val="both"/>
        <w:rPr>
          <w:rFonts w:asciiTheme="minorHAnsi" w:hAnsiTheme="minorHAnsi" w:eastAsiaTheme="minorEastAsia" w:cstheme="minorBidi"/>
        </w:rPr>
      </w:pPr>
      <w:r w:rsidRPr="438CF4F3">
        <w:rPr>
          <w:rFonts w:asciiTheme="minorHAnsi" w:hAnsiTheme="minorHAnsi" w:eastAsiaTheme="minorEastAsia" w:cstheme="minorBidi"/>
        </w:rPr>
        <w:t xml:space="preserve">The responsibility for CEIAG lies with the Head of Careers, who is responsible </w:t>
      </w:r>
      <w:proofErr w:type="gramStart"/>
      <w:r w:rsidRPr="438CF4F3">
        <w:rPr>
          <w:rFonts w:asciiTheme="minorHAnsi" w:hAnsiTheme="minorHAnsi" w:eastAsiaTheme="minorEastAsia" w:cstheme="minorBidi"/>
        </w:rPr>
        <w:t>to</w:t>
      </w:r>
      <w:proofErr w:type="gramEnd"/>
      <w:r w:rsidRPr="438CF4F3">
        <w:rPr>
          <w:rFonts w:asciiTheme="minorHAnsi" w:hAnsiTheme="minorHAnsi" w:eastAsiaTheme="minorEastAsia" w:cstheme="minorBidi"/>
        </w:rPr>
        <w:t xml:space="preserve"> the </w:t>
      </w:r>
      <w:r w:rsidRPr="438CF4F3" w:rsidR="7B58206D">
        <w:rPr>
          <w:rFonts w:asciiTheme="minorHAnsi" w:hAnsiTheme="minorHAnsi" w:eastAsiaTheme="minorEastAsia" w:cstheme="minorBidi"/>
        </w:rPr>
        <w:t>Careers SLT and Principal.</w:t>
      </w:r>
      <w:r w:rsidRPr="438CF4F3">
        <w:rPr>
          <w:rFonts w:asciiTheme="minorHAnsi" w:hAnsiTheme="minorHAnsi" w:eastAsiaTheme="minorEastAsia" w:cstheme="minorBidi"/>
        </w:rPr>
        <w:t xml:space="preserve"> She works closely with </w:t>
      </w:r>
      <w:r w:rsidRPr="438CF4F3" w:rsidR="032CAEBC">
        <w:rPr>
          <w:rFonts w:asciiTheme="minorHAnsi" w:hAnsiTheme="minorHAnsi" w:eastAsiaTheme="minorEastAsia" w:cstheme="minorBidi"/>
        </w:rPr>
        <w:t>staff members to d</w:t>
      </w:r>
      <w:r w:rsidRPr="438CF4F3">
        <w:rPr>
          <w:rFonts w:asciiTheme="minorHAnsi" w:hAnsiTheme="minorHAnsi" w:eastAsiaTheme="minorEastAsia" w:cstheme="minorBidi"/>
        </w:rPr>
        <w:t>evelop and embed</w:t>
      </w:r>
      <w:r w:rsidRPr="438CF4F3" w:rsidR="7D1626FA">
        <w:rPr>
          <w:rFonts w:asciiTheme="minorHAnsi" w:hAnsiTheme="minorHAnsi" w:eastAsiaTheme="minorEastAsia" w:cstheme="minorBidi"/>
        </w:rPr>
        <w:t xml:space="preserve"> the careers provision across the school, including as part of the life skills programme. </w:t>
      </w:r>
    </w:p>
    <w:p w:rsidR="77070F20" w:rsidP="438CF4F3" w:rsidRDefault="77070F20" w14:paraId="4F2D3128" w14:textId="25808E6E">
      <w:pPr>
        <w:pStyle w:val="BodyText"/>
        <w:spacing w:before="268"/>
        <w:jc w:val="both"/>
        <w:rPr>
          <w:rFonts w:asciiTheme="minorHAnsi" w:hAnsiTheme="minorHAnsi" w:eastAsiaTheme="minorEastAsia" w:cstheme="minorBidi"/>
        </w:rPr>
      </w:pPr>
      <w:r w:rsidRPr="438CF4F3">
        <w:rPr>
          <w:rFonts w:asciiTheme="minorHAnsi" w:hAnsiTheme="minorHAnsi" w:eastAsiaTheme="minorEastAsia" w:cstheme="minorBidi"/>
        </w:rPr>
        <w:t>The Careers Guidance leadership and management team are responsible for:</w:t>
      </w:r>
    </w:p>
    <w:p w:rsidR="77070F20" w:rsidP="438CF4F3" w:rsidRDefault="77070F20" w14:paraId="67D22268" w14:textId="77777777">
      <w:pPr>
        <w:pStyle w:val="ListParagraph"/>
        <w:numPr>
          <w:ilvl w:val="0"/>
          <w:numId w:val="2"/>
        </w:numPr>
        <w:tabs>
          <w:tab w:val="left" w:pos="962"/>
        </w:tabs>
        <w:spacing w:line="237" w:lineRule="auto"/>
        <w:ind w:right="153"/>
        <w:jc w:val="both"/>
        <w:rPr>
          <w:rFonts w:asciiTheme="minorHAnsi" w:hAnsiTheme="minorHAnsi" w:eastAsiaTheme="minorEastAsia" w:cstheme="minorBidi"/>
        </w:rPr>
      </w:pPr>
      <w:r w:rsidRPr="438CF4F3">
        <w:rPr>
          <w:rFonts w:asciiTheme="minorHAnsi" w:hAnsiTheme="minorHAnsi" w:eastAsiaTheme="minorEastAsia" w:cstheme="minorBidi"/>
        </w:rPr>
        <w:t xml:space="preserve">The CEIAG action plan, implementation of the careers strategy which will be developed each </w:t>
      </w:r>
      <w:r w:rsidRPr="438CF4F3">
        <w:rPr>
          <w:rFonts w:asciiTheme="minorHAnsi" w:hAnsiTheme="minorHAnsi" w:eastAsiaTheme="minorEastAsia" w:cstheme="minorBidi"/>
        </w:rPr>
        <w:lastRenderedPageBreak/>
        <w:t>year, and which is linked to the school improvement plan.</w:t>
      </w:r>
    </w:p>
    <w:p w:rsidR="77070F20" w:rsidP="438CF4F3" w:rsidRDefault="77070F20" w14:paraId="685CF164" w14:textId="77777777">
      <w:pPr>
        <w:pStyle w:val="ListParagraph"/>
        <w:numPr>
          <w:ilvl w:val="0"/>
          <w:numId w:val="2"/>
        </w:numPr>
        <w:tabs>
          <w:tab w:val="left" w:pos="960"/>
        </w:tabs>
        <w:spacing w:before="5" w:line="284" w:lineRule="exact"/>
        <w:ind w:left="960" w:hanging="361"/>
        <w:jc w:val="both"/>
        <w:rPr>
          <w:rFonts w:asciiTheme="minorHAnsi" w:hAnsiTheme="minorHAnsi" w:eastAsiaTheme="minorEastAsia" w:cstheme="minorBidi"/>
        </w:rPr>
      </w:pPr>
      <w:r w:rsidRPr="438CF4F3">
        <w:rPr>
          <w:rFonts w:asciiTheme="minorHAnsi" w:hAnsiTheme="minorHAnsi" w:eastAsiaTheme="minorEastAsia" w:cstheme="minorBidi"/>
        </w:rPr>
        <w:t>The Careers Guidance budget allocation and management of resources.</w:t>
      </w:r>
    </w:p>
    <w:p w:rsidR="77070F20" w:rsidP="438CF4F3" w:rsidRDefault="77070F20" w14:paraId="49ABF575" w14:textId="1F7AFF33">
      <w:pPr>
        <w:pStyle w:val="ListParagraph"/>
        <w:numPr>
          <w:ilvl w:val="0"/>
          <w:numId w:val="2"/>
        </w:numPr>
        <w:tabs>
          <w:tab w:val="left" w:pos="962"/>
        </w:tabs>
        <w:ind w:right="153"/>
        <w:jc w:val="both"/>
        <w:rPr>
          <w:rFonts w:asciiTheme="minorHAnsi" w:hAnsiTheme="minorHAnsi" w:eastAsiaTheme="minorEastAsia" w:cstheme="minorBidi"/>
        </w:rPr>
      </w:pPr>
      <w:r w:rsidRPr="438CF4F3">
        <w:rPr>
          <w:rFonts w:asciiTheme="minorHAnsi" w:hAnsiTheme="minorHAnsi" w:eastAsiaTheme="minorEastAsia" w:cstheme="minorBidi"/>
        </w:rPr>
        <w:t>Ensuring there is an appropriate provision of Careers Guidance activities across all key stages to meet the full range of student needs and abilities – in line with the Gatsby Benchmarks and</w:t>
      </w:r>
      <w:r w:rsidRPr="438CF4F3" w:rsidR="2F7226FC">
        <w:rPr>
          <w:rFonts w:asciiTheme="minorHAnsi" w:hAnsiTheme="minorHAnsi" w:eastAsiaTheme="minorEastAsia" w:cstheme="minorBidi"/>
        </w:rPr>
        <w:t xml:space="preserve"> </w:t>
      </w:r>
      <w:r w:rsidRPr="438CF4F3">
        <w:rPr>
          <w:rFonts w:asciiTheme="minorHAnsi" w:hAnsiTheme="minorHAnsi" w:eastAsiaTheme="minorEastAsia" w:cstheme="minorBidi"/>
        </w:rPr>
        <w:t>CDI Framework.</w:t>
      </w:r>
    </w:p>
    <w:p w:rsidR="77070F20" w:rsidP="438CF4F3" w:rsidRDefault="77070F20" w14:paraId="74B07C92" w14:textId="634C59E2">
      <w:pPr>
        <w:pStyle w:val="ListParagraph"/>
        <w:numPr>
          <w:ilvl w:val="0"/>
          <w:numId w:val="2"/>
        </w:numPr>
        <w:tabs>
          <w:tab w:val="left" w:pos="962"/>
        </w:tabs>
        <w:spacing w:before="79" w:line="237" w:lineRule="auto"/>
        <w:ind w:right="453" w:hanging="363"/>
        <w:rPr>
          <w:rFonts w:asciiTheme="minorHAnsi" w:hAnsiTheme="minorHAnsi" w:eastAsiaTheme="minorEastAsia" w:cstheme="minorBidi"/>
        </w:rPr>
      </w:pPr>
      <w:r w:rsidRPr="438CF4F3">
        <w:rPr>
          <w:rFonts w:asciiTheme="minorHAnsi" w:hAnsiTheme="minorHAnsi" w:eastAsiaTheme="minorEastAsia" w:cstheme="minorBidi"/>
        </w:rPr>
        <w:t>Enabling students to have access to career resources and drop</w:t>
      </w:r>
      <w:r w:rsidRPr="438CF4F3" w:rsidR="62842954">
        <w:rPr>
          <w:rFonts w:asciiTheme="minorHAnsi" w:hAnsiTheme="minorHAnsi" w:eastAsiaTheme="minorEastAsia" w:cstheme="minorBidi"/>
        </w:rPr>
        <w:t>-in</w:t>
      </w:r>
      <w:r w:rsidRPr="438CF4F3">
        <w:rPr>
          <w:rFonts w:asciiTheme="minorHAnsi" w:hAnsiTheme="minorHAnsi" w:eastAsiaTheme="minorEastAsia" w:cstheme="minorBidi"/>
        </w:rPr>
        <w:t xml:space="preserve"> careers sessions, and a careers section on the academy’s website.</w:t>
      </w:r>
    </w:p>
    <w:p w:rsidR="77070F20" w:rsidP="438CF4F3" w:rsidRDefault="77070F20" w14:paraId="653501A8" w14:textId="77777777">
      <w:pPr>
        <w:pStyle w:val="ListParagraph"/>
        <w:numPr>
          <w:ilvl w:val="0"/>
          <w:numId w:val="2"/>
        </w:numPr>
        <w:tabs>
          <w:tab w:val="left" w:pos="962"/>
        </w:tabs>
        <w:spacing w:before="5" w:line="237" w:lineRule="auto"/>
        <w:ind w:right="481"/>
        <w:rPr>
          <w:rFonts w:asciiTheme="minorHAnsi" w:hAnsiTheme="minorHAnsi" w:eastAsiaTheme="minorEastAsia" w:cstheme="minorBidi"/>
        </w:rPr>
      </w:pPr>
      <w:r w:rsidRPr="438CF4F3">
        <w:rPr>
          <w:rFonts w:asciiTheme="minorHAnsi" w:hAnsiTheme="minorHAnsi" w:eastAsiaTheme="minorEastAsia" w:cstheme="minorBidi"/>
        </w:rPr>
        <w:t>Liaison with parents/carers and partners (e.g., commissioned IAG providers, local learning providers, Local Authority, local Employers, and members of the local business community).</w:t>
      </w:r>
    </w:p>
    <w:p w:rsidR="77070F20" w:rsidP="438CF4F3" w:rsidRDefault="77070F20" w14:paraId="646B7B3F" w14:textId="77777777">
      <w:pPr>
        <w:pStyle w:val="ListParagraph"/>
        <w:numPr>
          <w:ilvl w:val="0"/>
          <w:numId w:val="2"/>
        </w:numPr>
        <w:tabs>
          <w:tab w:val="left" w:pos="962"/>
        </w:tabs>
        <w:spacing w:before="5" w:line="237" w:lineRule="auto"/>
        <w:ind w:right="534"/>
        <w:rPr>
          <w:rFonts w:asciiTheme="minorHAnsi" w:hAnsiTheme="minorHAnsi" w:eastAsiaTheme="minorEastAsia" w:cstheme="minorBidi"/>
        </w:rPr>
      </w:pPr>
      <w:r w:rsidRPr="438CF4F3">
        <w:rPr>
          <w:rFonts w:asciiTheme="minorHAnsi" w:hAnsiTheme="minorHAnsi" w:eastAsiaTheme="minorEastAsia" w:cstheme="minorBidi"/>
        </w:rPr>
        <w:t>Ensuring that all safeguarding arrangements, including risk assessments, are in place and monitored for careers guidance activities.</w:t>
      </w:r>
    </w:p>
    <w:p w:rsidR="77070F20" w:rsidP="438CF4F3" w:rsidRDefault="77070F20" w14:paraId="4B83F87A" w14:textId="3B7673D6">
      <w:pPr>
        <w:pStyle w:val="ListParagraph"/>
        <w:numPr>
          <w:ilvl w:val="0"/>
          <w:numId w:val="2"/>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Providing an annual report to the governing body on Careers Guidance.</w:t>
      </w:r>
    </w:p>
    <w:p w:rsidR="438CF4F3" w:rsidP="438CF4F3" w:rsidRDefault="438CF4F3" w14:paraId="248970C0" w14:textId="56F6FC2C">
      <w:pPr>
        <w:pStyle w:val="ListParagraph"/>
        <w:tabs>
          <w:tab w:val="left" w:pos="961"/>
        </w:tabs>
        <w:spacing w:before="1"/>
        <w:ind w:left="961" w:hanging="362"/>
        <w:rPr>
          <w:rFonts w:asciiTheme="minorHAnsi" w:hAnsiTheme="minorHAnsi" w:eastAsiaTheme="minorEastAsia" w:cstheme="minorBidi"/>
        </w:rPr>
      </w:pPr>
    </w:p>
    <w:p w:rsidR="77070F20" w:rsidP="53E6715C" w:rsidRDefault="77070F20" w14:paraId="7FFA7EBB" w14:textId="6B7C5D2F">
      <w:pPr>
        <w:pStyle w:val="BodyText"/>
        <w:rPr>
          <w:rFonts w:asciiTheme="minorHAnsi" w:hAnsiTheme="minorHAnsi" w:eastAsiaTheme="minorEastAsia" w:cstheme="minorBidi"/>
          <w:b/>
          <w:bCs/>
          <w:color w:val="17365D" w:themeColor="text2" w:themeShade="BF"/>
          <w:sz w:val="26"/>
          <w:szCs w:val="26"/>
        </w:rPr>
      </w:pPr>
      <w:r w:rsidRPr="53E6715C">
        <w:rPr>
          <w:rFonts w:asciiTheme="minorHAnsi" w:hAnsiTheme="minorHAnsi" w:eastAsiaTheme="minorEastAsia" w:cstheme="minorBidi"/>
          <w:b/>
          <w:bCs/>
          <w:color w:val="17365D" w:themeColor="text2" w:themeShade="BF"/>
          <w:sz w:val="26"/>
          <w:szCs w:val="26"/>
        </w:rPr>
        <w:t xml:space="preserve">Monitoring </w:t>
      </w:r>
      <w:r w:rsidRPr="53E6715C" w:rsidR="6B687B5F">
        <w:rPr>
          <w:rFonts w:asciiTheme="minorHAnsi" w:hAnsiTheme="minorHAnsi" w:eastAsiaTheme="minorEastAsia" w:cstheme="minorBidi"/>
          <w:b/>
          <w:bCs/>
          <w:color w:val="17365D" w:themeColor="text2" w:themeShade="BF"/>
          <w:sz w:val="26"/>
          <w:szCs w:val="26"/>
        </w:rPr>
        <w:t xml:space="preserve">and evaluating </w:t>
      </w:r>
      <w:r w:rsidRPr="53E6715C">
        <w:rPr>
          <w:rFonts w:asciiTheme="minorHAnsi" w:hAnsiTheme="minorHAnsi" w:eastAsiaTheme="minorEastAsia" w:cstheme="minorBidi"/>
          <w:b/>
          <w:bCs/>
          <w:color w:val="17365D" w:themeColor="text2" w:themeShade="BF"/>
          <w:sz w:val="26"/>
          <w:szCs w:val="26"/>
        </w:rPr>
        <w:t>Careers Guidance Provision</w:t>
      </w:r>
      <w:r w:rsidRPr="53E6715C" w:rsidR="41DEC46E">
        <w:rPr>
          <w:rFonts w:asciiTheme="minorHAnsi" w:hAnsiTheme="minorHAnsi" w:eastAsiaTheme="minorEastAsia" w:cstheme="minorBidi"/>
          <w:b/>
          <w:bCs/>
          <w:color w:val="17365D" w:themeColor="text2" w:themeShade="BF"/>
          <w:sz w:val="26"/>
          <w:szCs w:val="26"/>
        </w:rPr>
        <w:t>:</w:t>
      </w:r>
    </w:p>
    <w:p w:rsidR="77070F20" w:rsidP="438CF4F3" w:rsidRDefault="77070F20" w14:paraId="123A99AC" w14:textId="77777777">
      <w:pPr>
        <w:pStyle w:val="BodyText"/>
        <w:spacing w:before="1"/>
        <w:rPr>
          <w:rFonts w:asciiTheme="minorHAnsi" w:hAnsiTheme="minorHAnsi" w:eastAsiaTheme="minorEastAsia" w:cstheme="minorBidi"/>
        </w:rPr>
      </w:pPr>
      <w:r w:rsidRPr="438CF4F3">
        <w:rPr>
          <w:rFonts w:asciiTheme="minorHAnsi" w:hAnsiTheme="minorHAnsi" w:eastAsiaTheme="minorEastAsia" w:cstheme="minorBidi"/>
        </w:rPr>
        <w:t>Provision is monitored through a range of processes including:</w:t>
      </w:r>
    </w:p>
    <w:p w:rsidR="77070F20" w:rsidP="438CF4F3" w:rsidRDefault="77070F20" w14:paraId="4FC3E377" w14:textId="77777777">
      <w:pPr>
        <w:pStyle w:val="ListParagraph"/>
        <w:numPr>
          <w:ilvl w:val="0"/>
          <w:numId w:val="2"/>
        </w:numPr>
        <w:tabs>
          <w:tab w:val="left" w:pos="962"/>
        </w:tabs>
        <w:spacing w:before="8" w:line="235" w:lineRule="auto"/>
        <w:ind w:right="543"/>
        <w:rPr>
          <w:rFonts w:asciiTheme="minorHAnsi" w:hAnsiTheme="minorHAnsi" w:eastAsiaTheme="minorEastAsia" w:cstheme="minorBidi"/>
        </w:rPr>
      </w:pPr>
      <w:r w:rsidRPr="438CF4F3">
        <w:rPr>
          <w:rFonts w:asciiTheme="minorHAnsi" w:hAnsiTheme="minorHAnsi" w:eastAsiaTheme="minorEastAsia" w:cstheme="minorBidi"/>
        </w:rPr>
        <w:t>Careers activity observations (for example lessons, career guidance activities/events, and work experience).</w:t>
      </w:r>
    </w:p>
    <w:p w:rsidR="77070F20" w:rsidP="438CF4F3" w:rsidRDefault="77070F20" w14:paraId="7725F1FE" w14:textId="77777777">
      <w:pPr>
        <w:pStyle w:val="ListParagraph"/>
        <w:numPr>
          <w:ilvl w:val="0"/>
          <w:numId w:val="2"/>
        </w:numPr>
        <w:tabs>
          <w:tab w:val="left" w:pos="961"/>
        </w:tabs>
        <w:spacing w:before="3"/>
        <w:ind w:left="961" w:hanging="362"/>
        <w:rPr>
          <w:rFonts w:asciiTheme="minorHAnsi" w:hAnsiTheme="minorHAnsi" w:eastAsiaTheme="minorEastAsia" w:cstheme="minorBidi"/>
        </w:rPr>
      </w:pPr>
      <w:r w:rsidRPr="438CF4F3">
        <w:rPr>
          <w:rFonts w:asciiTheme="minorHAnsi" w:hAnsiTheme="minorHAnsi" w:eastAsiaTheme="minorEastAsia" w:cstheme="minorBidi"/>
        </w:rPr>
        <w:t>Work scrutiny of students’ work experience journals/files/exercise books.</w:t>
      </w:r>
    </w:p>
    <w:p w:rsidR="77070F20" w:rsidP="438CF4F3" w:rsidRDefault="77070F20" w14:paraId="02DFDFFF" w14:textId="77777777">
      <w:pPr>
        <w:pStyle w:val="ListParagraph"/>
        <w:numPr>
          <w:ilvl w:val="0"/>
          <w:numId w:val="2"/>
        </w:numPr>
        <w:tabs>
          <w:tab w:val="left" w:pos="961"/>
        </w:tabs>
        <w:spacing w:before="2" w:line="284" w:lineRule="exact"/>
        <w:ind w:left="961" w:hanging="362"/>
        <w:rPr>
          <w:rFonts w:asciiTheme="minorHAnsi" w:hAnsiTheme="minorHAnsi" w:eastAsiaTheme="minorEastAsia" w:cstheme="minorBidi"/>
        </w:rPr>
      </w:pPr>
      <w:r w:rsidRPr="438CF4F3">
        <w:rPr>
          <w:rFonts w:asciiTheme="minorHAnsi" w:hAnsiTheme="minorHAnsi" w:eastAsiaTheme="minorEastAsia" w:cstheme="minorBidi"/>
        </w:rPr>
        <w:t>Scrutiny of sample careers interview action plans.</w:t>
      </w:r>
    </w:p>
    <w:p w:rsidR="77070F20" w:rsidP="438CF4F3" w:rsidRDefault="77070F20" w14:paraId="56C90393" w14:textId="38D3AD10">
      <w:pPr>
        <w:pStyle w:val="ListParagraph"/>
        <w:numPr>
          <w:ilvl w:val="0"/>
          <w:numId w:val="2"/>
        </w:numPr>
        <w:tabs>
          <w:tab w:val="left" w:pos="962"/>
        </w:tabs>
        <w:spacing w:before="2" w:line="237" w:lineRule="auto"/>
        <w:ind w:right="1423"/>
        <w:rPr>
          <w:rFonts w:asciiTheme="minorHAnsi" w:hAnsiTheme="minorHAnsi" w:eastAsiaTheme="minorEastAsia" w:cstheme="minorBidi"/>
        </w:rPr>
      </w:pPr>
      <w:r w:rsidRPr="438CF4F3">
        <w:rPr>
          <w:rFonts w:asciiTheme="minorHAnsi" w:hAnsiTheme="minorHAnsi" w:eastAsiaTheme="minorEastAsia" w:cstheme="minorBidi"/>
        </w:rPr>
        <w:t>Feedback discussions with focus groups of students, parents/carers, staff</w:t>
      </w:r>
      <w:r w:rsidRPr="438CF4F3" w:rsidR="12BB8C12">
        <w:rPr>
          <w:rFonts w:asciiTheme="minorHAnsi" w:hAnsiTheme="minorHAnsi" w:eastAsiaTheme="minorEastAsia" w:cstheme="minorBidi"/>
        </w:rPr>
        <w:t>, and employer</w:t>
      </w:r>
      <w:r w:rsidRPr="438CF4F3">
        <w:rPr>
          <w:rFonts w:asciiTheme="minorHAnsi" w:hAnsiTheme="minorHAnsi" w:eastAsiaTheme="minorEastAsia" w:cstheme="minorBidi"/>
        </w:rPr>
        <w:t xml:space="preserve"> representatives.</w:t>
      </w:r>
    </w:p>
    <w:p w:rsidR="77070F20" w:rsidP="438CF4F3" w:rsidRDefault="77070F20" w14:paraId="060B1946" w14:textId="3F9C79B1">
      <w:pPr>
        <w:pStyle w:val="ListParagraph"/>
        <w:numPr>
          <w:ilvl w:val="0"/>
          <w:numId w:val="2"/>
        </w:numPr>
        <w:tabs>
          <w:tab w:val="left" w:pos="961"/>
        </w:tabs>
        <w:ind w:left="961" w:hanging="362"/>
        <w:rPr>
          <w:rFonts w:asciiTheme="minorHAnsi" w:hAnsiTheme="minorHAnsi" w:eastAsiaTheme="minorEastAsia" w:cstheme="minorBidi"/>
        </w:rPr>
      </w:pPr>
      <w:r w:rsidRPr="438CF4F3">
        <w:rPr>
          <w:rFonts w:asciiTheme="minorHAnsi" w:hAnsiTheme="minorHAnsi" w:eastAsiaTheme="minorEastAsia" w:cstheme="minorBidi"/>
        </w:rPr>
        <w:t xml:space="preserve">Participation and attendance data </w:t>
      </w:r>
      <w:r w:rsidRPr="438CF4F3" w:rsidR="1B96F0AC">
        <w:rPr>
          <w:rFonts w:asciiTheme="minorHAnsi" w:hAnsiTheme="minorHAnsi" w:eastAsiaTheme="minorEastAsia" w:cstheme="minorBidi"/>
        </w:rPr>
        <w:t>are</w:t>
      </w:r>
      <w:r w:rsidRPr="438CF4F3">
        <w:rPr>
          <w:rFonts w:asciiTheme="minorHAnsi" w:hAnsiTheme="minorHAnsi" w:eastAsiaTheme="minorEastAsia" w:cstheme="minorBidi"/>
        </w:rPr>
        <w:t xml:space="preserve"> recorded and monitored.</w:t>
      </w:r>
    </w:p>
    <w:p w:rsidR="438CF4F3" w:rsidP="438CF4F3" w:rsidRDefault="438CF4F3" w14:paraId="071A81FA" w14:textId="2E76391A">
      <w:pPr>
        <w:pStyle w:val="BodyText"/>
        <w:ind w:left="-426"/>
        <w:rPr>
          <w:rFonts w:asciiTheme="minorHAnsi" w:hAnsiTheme="minorHAnsi" w:eastAsiaTheme="minorEastAsia" w:cstheme="minorBidi"/>
        </w:rPr>
      </w:pPr>
    </w:p>
    <w:p w:rsidR="77070F20" w:rsidP="438CF4F3" w:rsidRDefault="77070F20" w14:paraId="0375580D" w14:textId="77777777">
      <w:pPr>
        <w:pStyle w:val="BodyText"/>
        <w:rPr>
          <w:rFonts w:asciiTheme="minorHAnsi" w:hAnsiTheme="minorHAnsi" w:eastAsiaTheme="minorEastAsia" w:cstheme="minorBidi"/>
        </w:rPr>
      </w:pPr>
      <w:r w:rsidRPr="438CF4F3">
        <w:rPr>
          <w:rFonts w:asciiTheme="minorHAnsi" w:hAnsiTheme="minorHAnsi" w:eastAsiaTheme="minorEastAsia" w:cstheme="minorBidi"/>
        </w:rPr>
        <w:t>The effectiveness of guidance activities is evaluated through:</w:t>
      </w:r>
    </w:p>
    <w:p w:rsidR="77070F20" w:rsidP="438CF4F3" w:rsidRDefault="77070F20" w14:paraId="074CF1AA" w14:textId="77777777">
      <w:pPr>
        <w:pStyle w:val="ListParagraph"/>
        <w:numPr>
          <w:ilvl w:val="0"/>
          <w:numId w:val="2"/>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Attainment and achievement key indicators at all transition stages</w:t>
      </w:r>
    </w:p>
    <w:p w:rsidR="77070F20" w:rsidP="438CF4F3" w:rsidRDefault="77070F20" w14:paraId="0D580B04" w14:textId="69B1BCCA">
      <w:pPr>
        <w:pStyle w:val="ListParagraph"/>
        <w:numPr>
          <w:ilvl w:val="0"/>
          <w:numId w:val="2"/>
        </w:numPr>
        <w:tabs>
          <w:tab w:val="left" w:pos="961"/>
        </w:tabs>
        <w:spacing w:before="4"/>
        <w:ind w:left="961" w:hanging="362"/>
        <w:rPr>
          <w:rFonts w:asciiTheme="minorHAnsi" w:hAnsiTheme="minorHAnsi" w:eastAsiaTheme="minorEastAsia" w:cstheme="minorBidi"/>
        </w:rPr>
      </w:pPr>
      <w:r w:rsidRPr="438CF4F3">
        <w:rPr>
          <w:rFonts w:asciiTheme="minorHAnsi" w:hAnsiTheme="minorHAnsi" w:eastAsiaTheme="minorEastAsia" w:cstheme="minorBidi"/>
        </w:rPr>
        <w:t xml:space="preserve">Post 16 destinations </w:t>
      </w:r>
      <w:r w:rsidRPr="438CF4F3" w:rsidR="07662863">
        <w:rPr>
          <w:rFonts w:asciiTheme="minorHAnsi" w:hAnsiTheme="minorHAnsi" w:eastAsiaTheme="minorEastAsia" w:cstheme="minorBidi"/>
        </w:rPr>
        <w:t>for</w:t>
      </w:r>
      <w:r w:rsidRPr="438CF4F3">
        <w:rPr>
          <w:rFonts w:asciiTheme="minorHAnsi" w:hAnsiTheme="minorHAnsi" w:eastAsiaTheme="minorEastAsia" w:cstheme="minorBidi"/>
        </w:rPr>
        <w:t xml:space="preserve"> our students.</w:t>
      </w:r>
    </w:p>
    <w:p w:rsidR="77070F20" w:rsidP="438CF4F3" w:rsidRDefault="77070F20" w14:paraId="36EDC8B8" w14:textId="304A7FEE">
      <w:pPr>
        <w:pStyle w:val="ListParagraph"/>
        <w:numPr>
          <w:ilvl w:val="0"/>
          <w:numId w:val="2"/>
        </w:numPr>
        <w:tabs>
          <w:tab w:val="left" w:pos="961"/>
        </w:tabs>
        <w:spacing w:before="2"/>
        <w:ind w:left="961" w:hanging="362"/>
        <w:rPr>
          <w:rFonts w:asciiTheme="minorHAnsi" w:hAnsiTheme="minorHAnsi" w:eastAsiaTheme="minorEastAsia" w:cstheme="minorBidi"/>
        </w:rPr>
      </w:pPr>
      <w:r w:rsidRPr="438CF4F3">
        <w:rPr>
          <w:rFonts w:asciiTheme="minorHAnsi" w:hAnsiTheme="minorHAnsi" w:eastAsiaTheme="minorEastAsia" w:cstheme="minorBidi"/>
        </w:rPr>
        <w:t xml:space="preserve">Post 18 destinations </w:t>
      </w:r>
      <w:r w:rsidRPr="438CF4F3" w:rsidR="05E6E43A">
        <w:rPr>
          <w:rFonts w:asciiTheme="minorHAnsi" w:hAnsiTheme="minorHAnsi" w:eastAsiaTheme="minorEastAsia" w:cstheme="minorBidi"/>
        </w:rPr>
        <w:t>for</w:t>
      </w:r>
      <w:r w:rsidRPr="438CF4F3">
        <w:rPr>
          <w:rFonts w:asciiTheme="minorHAnsi" w:hAnsiTheme="minorHAnsi" w:eastAsiaTheme="minorEastAsia" w:cstheme="minorBidi"/>
        </w:rPr>
        <w:t xml:space="preserve"> our students.</w:t>
      </w:r>
    </w:p>
    <w:p w:rsidR="77070F20" w:rsidP="438CF4F3" w:rsidRDefault="77070F20" w14:paraId="38B6AEF8" w14:textId="323DC2E6">
      <w:pPr>
        <w:pStyle w:val="ListParagraph"/>
        <w:numPr>
          <w:ilvl w:val="0"/>
          <w:numId w:val="2"/>
        </w:numPr>
        <w:tabs>
          <w:tab w:val="left" w:pos="961"/>
        </w:tabs>
        <w:spacing w:before="1"/>
        <w:ind w:left="961" w:hanging="362"/>
        <w:rPr>
          <w:rFonts w:asciiTheme="minorHAnsi" w:hAnsiTheme="minorHAnsi" w:eastAsiaTheme="minorEastAsia" w:cstheme="minorBidi"/>
        </w:rPr>
      </w:pPr>
      <w:r w:rsidRPr="438CF4F3">
        <w:rPr>
          <w:rFonts w:asciiTheme="minorHAnsi" w:hAnsiTheme="minorHAnsi" w:eastAsiaTheme="minorEastAsia" w:cstheme="minorBidi"/>
        </w:rPr>
        <w:t xml:space="preserve">Observations and </w:t>
      </w:r>
      <w:r w:rsidRPr="438CF4F3" w:rsidR="7D14AE0B">
        <w:rPr>
          <w:rFonts w:asciiTheme="minorHAnsi" w:hAnsiTheme="minorHAnsi" w:eastAsiaTheme="minorEastAsia" w:cstheme="minorBidi"/>
        </w:rPr>
        <w:t>evaluations,</w:t>
      </w:r>
      <w:r w:rsidRPr="438CF4F3">
        <w:rPr>
          <w:rFonts w:asciiTheme="minorHAnsi" w:hAnsiTheme="minorHAnsi" w:eastAsiaTheme="minorEastAsia" w:cstheme="minorBidi"/>
        </w:rPr>
        <w:t xml:space="preserve"> and event dashboards.</w:t>
      </w:r>
    </w:p>
    <w:p w:rsidR="77070F20" w:rsidP="438CF4F3" w:rsidRDefault="77070F20" w14:paraId="28276A86" w14:textId="77777777">
      <w:pPr>
        <w:pStyle w:val="BodyText"/>
        <w:spacing w:before="262"/>
        <w:ind w:right="155"/>
        <w:jc w:val="both"/>
        <w:rPr>
          <w:rFonts w:asciiTheme="minorHAnsi" w:hAnsiTheme="minorHAnsi" w:eastAsiaTheme="minorEastAsia" w:cstheme="minorBidi"/>
        </w:rPr>
      </w:pPr>
      <w:r w:rsidRPr="438CF4F3">
        <w:rPr>
          <w:rFonts w:asciiTheme="minorHAnsi" w:hAnsiTheme="minorHAnsi" w:eastAsiaTheme="minorEastAsia" w:cstheme="minorBidi"/>
        </w:rPr>
        <w:t>We will know we have been successful when we have high numbers of students progressing to apprenticeships, universities – including selective universities, traineeships, and other positive destinations such as employment or further education and high education providers.</w:t>
      </w:r>
    </w:p>
    <w:p w:rsidR="438CF4F3" w:rsidP="438CF4F3" w:rsidRDefault="438CF4F3" w14:paraId="069A0DD1" w14:textId="77777777">
      <w:pPr>
        <w:pStyle w:val="BodyText"/>
        <w:spacing w:before="40"/>
        <w:rPr>
          <w:rFonts w:asciiTheme="minorHAnsi" w:hAnsiTheme="minorHAnsi" w:eastAsiaTheme="minorEastAsia" w:cstheme="minorBidi"/>
        </w:rPr>
      </w:pPr>
    </w:p>
    <w:p w:rsidR="77070F20" w:rsidP="438CF4F3" w:rsidRDefault="77070F20" w14:paraId="2470DFE2" w14:textId="77777777">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What is ‘destination data’?</w:t>
      </w:r>
    </w:p>
    <w:p w:rsidR="77070F20" w:rsidP="438CF4F3" w:rsidRDefault="77070F20" w14:paraId="61B986E9" w14:textId="1D8F3F0D">
      <w:pPr>
        <w:pStyle w:val="BodyText"/>
        <w:ind w:left="241" w:right="150"/>
        <w:jc w:val="both"/>
        <w:rPr>
          <w:rFonts w:asciiTheme="minorHAnsi" w:hAnsiTheme="minorHAnsi" w:eastAsiaTheme="minorEastAsia" w:cstheme="minorBidi"/>
        </w:rPr>
      </w:pPr>
      <w:r w:rsidRPr="438CF4F3">
        <w:rPr>
          <w:rFonts w:asciiTheme="minorHAnsi" w:hAnsiTheme="minorHAnsi" w:eastAsiaTheme="minorEastAsia" w:cstheme="minorBidi"/>
        </w:rPr>
        <w:t xml:space="preserve">Destination data is information on where students have moved to once they leave school. It is a legal requirement for young people to remain in education or training until they are 18. Therefore, the Local Authority, on behalf of the Government, </w:t>
      </w:r>
      <w:r w:rsidRPr="438CF4F3" w:rsidR="4C26D116">
        <w:rPr>
          <w:rFonts w:asciiTheme="minorHAnsi" w:hAnsiTheme="minorHAnsi" w:eastAsiaTheme="minorEastAsia" w:cstheme="minorBidi"/>
        </w:rPr>
        <w:t>has</w:t>
      </w:r>
      <w:r w:rsidRPr="438CF4F3">
        <w:rPr>
          <w:rFonts w:asciiTheme="minorHAnsi" w:hAnsiTheme="minorHAnsi" w:eastAsiaTheme="minorEastAsia" w:cstheme="minorBidi"/>
        </w:rPr>
        <w:t xml:space="preserve"> a duty to track where young people have </w:t>
      </w:r>
      <w:proofErr w:type="gramStart"/>
      <w:r w:rsidRPr="438CF4F3">
        <w:rPr>
          <w:rFonts w:asciiTheme="minorHAnsi" w:hAnsiTheme="minorHAnsi" w:eastAsiaTheme="minorEastAsia" w:cstheme="minorBidi"/>
        </w:rPr>
        <w:t>moved to</w:t>
      </w:r>
      <w:proofErr w:type="gramEnd"/>
      <w:r w:rsidRPr="438CF4F3">
        <w:rPr>
          <w:rFonts w:asciiTheme="minorHAnsi" w:hAnsiTheme="minorHAnsi" w:eastAsiaTheme="minorEastAsia" w:cstheme="minorBidi"/>
        </w:rPr>
        <w:t xml:space="preserve"> so that they can offer assistance for families and young people if they are struggling to stay in education or training.</w:t>
      </w:r>
    </w:p>
    <w:p w:rsidR="438CF4F3" w:rsidP="438CF4F3" w:rsidRDefault="438CF4F3" w14:paraId="42F6C819" w14:textId="3359FDE6">
      <w:pPr>
        <w:pStyle w:val="ListParagraph"/>
        <w:jc w:val="both"/>
        <w:rPr>
          <w:rFonts w:asciiTheme="minorHAnsi" w:hAnsiTheme="minorHAnsi" w:eastAsiaTheme="minorEastAsia" w:cstheme="minorBidi"/>
        </w:rPr>
      </w:pPr>
    </w:p>
    <w:p w:rsidR="77070F20" w:rsidP="438CF4F3" w:rsidRDefault="77070F20" w14:paraId="791AFC3B" w14:textId="6AA5522B">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How will the information be gathered?</w:t>
      </w:r>
    </w:p>
    <w:p w:rsidR="77070F20" w:rsidP="438CF4F3" w:rsidRDefault="77070F20" w14:paraId="64B68146" w14:textId="2E110E4D">
      <w:pPr>
        <w:pStyle w:val="BodyText"/>
        <w:spacing w:before="1"/>
        <w:ind w:left="241" w:right="149"/>
        <w:jc w:val="both"/>
        <w:rPr>
          <w:rFonts w:asciiTheme="minorHAnsi" w:hAnsiTheme="minorHAnsi" w:eastAsiaTheme="minorEastAsia" w:cstheme="minorBidi"/>
        </w:rPr>
      </w:pPr>
      <w:r w:rsidRPr="438CF4F3">
        <w:rPr>
          <w:rFonts w:asciiTheme="minorHAnsi" w:hAnsiTheme="minorHAnsi" w:eastAsiaTheme="minorEastAsia" w:cstheme="minorBidi"/>
        </w:rPr>
        <w:t xml:space="preserve">To achieve this, schools are required to gather </w:t>
      </w:r>
      <w:proofErr w:type="gramStart"/>
      <w:r w:rsidRPr="438CF4F3">
        <w:rPr>
          <w:rFonts w:asciiTheme="minorHAnsi" w:hAnsiTheme="minorHAnsi" w:eastAsiaTheme="minorEastAsia" w:cstheme="minorBidi"/>
        </w:rPr>
        <w:t>the data</w:t>
      </w:r>
      <w:proofErr w:type="gramEnd"/>
      <w:r w:rsidRPr="438CF4F3">
        <w:rPr>
          <w:rFonts w:asciiTheme="minorHAnsi" w:hAnsiTheme="minorHAnsi" w:eastAsiaTheme="minorEastAsia" w:cstheme="minorBidi"/>
        </w:rPr>
        <w:t xml:space="preserve"> at various points throughout Year 11 and </w:t>
      </w:r>
      <w:proofErr w:type="gramStart"/>
      <w:r w:rsidRPr="438CF4F3">
        <w:rPr>
          <w:rFonts w:asciiTheme="minorHAnsi" w:hAnsiTheme="minorHAnsi" w:eastAsiaTheme="minorEastAsia" w:cstheme="minorBidi"/>
        </w:rPr>
        <w:t>share</w:t>
      </w:r>
      <w:proofErr w:type="gramEnd"/>
      <w:r w:rsidRPr="438CF4F3" w:rsidR="59AF3800">
        <w:rPr>
          <w:rFonts w:asciiTheme="minorHAnsi" w:hAnsiTheme="minorHAnsi" w:eastAsiaTheme="minorEastAsia" w:cstheme="minorBidi"/>
        </w:rPr>
        <w:t xml:space="preserve"> </w:t>
      </w:r>
      <w:r w:rsidRPr="438CF4F3">
        <w:rPr>
          <w:rFonts w:asciiTheme="minorHAnsi" w:hAnsiTheme="minorHAnsi" w:eastAsiaTheme="minorEastAsia" w:cstheme="minorBidi"/>
        </w:rPr>
        <w:t>with the Local Authority. The latest Government careers guidance identifies good practice as schools tracking this destination data for a period of three years after a student has left.</w:t>
      </w:r>
    </w:p>
    <w:p w:rsidR="438CF4F3" w:rsidP="438CF4F3" w:rsidRDefault="438CF4F3" w14:paraId="097ABDFF" w14:textId="77777777">
      <w:pPr>
        <w:pStyle w:val="BodyText"/>
        <w:spacing w:before="1"/>
        <w:rPr>
          <w:rFonts w:asciiTheme="minorHAnsi" w:hAnsiTheme="minorHAnsi" w:eastAsiaTheme="minorEastAsia" w:cstheme="minorBidi"/>
        </w:rPr>
      </w:pPr>
    </w:p>
    <w:p w:rsidR="77070F20" w:rsidP="438CF4F3" w:rsidRDefault="77070F20" w14:paraId="6ACCBAEF" w14:textId="0AE905C1">
      <w:pPr>
        <w:pStyle w:val="BodyText"/>
        <w:ind w:left="241" w:right="150"/>
        <w:jc w:val="both"/>
        <w:rPr>
          <w:rFonts w:asciiTheme="minorHAnsi" w:hAnsiTheme="minorHAnsi" w:eastAsiaTheme="minorEastAsia" w:cstheme="minorBidi"/>
        </w:rPr>
      </w:pPr>
      <w:r w:rsidRPr="438CF4F3">
        <w:rPr>
          <w:rFonts w:asciiTheme="minorHAnsi" w:hAnsiTheme="minorHAnsi" w:eastAsiaTheme="minorEastAsia" w:cstheme="minorBidi"/>
        </w:rPr>
        <w:t xml:space="preserve">For parents/carers and students, this does mean that the same question will be asked </w:t>
      </w:r>
      <w:r w:rsidRPr="438CF4F3" w:rsidR="3210D5DC">
        <w:rPr>
          <w:rFonts w:asciiTheme="minorHAnsi" w:hAnsiTheme="minorHAnsi" w:eastAsiaTheme="minorEastAsia" w:cstheme="minorBidi"/>
        </w:rPr>
        <w:t>repeatedly</w:t>
      </w:r>
      <w:r w:rsidRPr="438CF4F3">
        <w:rPr>
          <w:rFonts w:asciiTheme="minorHAnsi" w:hAnsiTheme="minorHAnsi" w:eastAsiaTheme="minorEastAsia" w:cstheme="minorBidi"/>
        </w:rPr>
        <w:t xml:space="preserve">, and you will be contacted by both </w:t>
      </w:r>
      <w:r w:rsidRPr="438CF4F3" w:rsidR="721C9758">
        <w:rPr>
          <w:rFonts w:asciiTheme="minorHAnsi" w:hAnsiTheme="minorHAnsi" w:eastAsiaTheme="minorEastAsia" w:cstheme="minorBidi"/>
        </w:rPr>
        <w:t>the school</w:t>
      </w:r>
      <w:r w:rsidRPr="438CF4F3">
        <w:rPr>
          <w:rFonts w:asciiTheme="minorHAnsi" w:hAnsiTheme="minorHAnsi" w:eastAsiaTheme="minorEastAsia" w:cstheme="minorBidi"/>
        </w:rPr>
        <w:t xml:space="preserve"> and the local authority at certain points. Whilst this appears repetitive, it is a legal duty and the information helps us to track the career paths of students in case they change their mind, can’t get into their planned destination or switch from one provider to another.</w:t>
      </w:r>
      <w:r w:rsidRPr="438CF4F3" w:rsidR="33BD745B">
        <w:rPr>
          <w:rFonts w:asciiTheme="minorHAnsi" w:hAnsiTheme="minorHAnsi" w:eastAsiaTheme="minorEastAsia" w:cstheme="minorBidi"/>
        </w:rPr>
        <w:t xml:space="preserve"> </w:t>
      </w:r>
      <w:r w:rsidRPr="438CF4F3">
        <w:rPr>
          <w:rFonts w:asciiTheme="minorHAnsi" w:hAnsiTheme="minorHAnsi" w:eastAsiaTheme="minorEastAsia" w:cstheme="minorBidi"/>
        </w:rPr>
        <w:t>From September 2020 Trinity Academy will gather destination data as follows:</w:t>
      </w:r>
    </w:p>
    <w:p w:rsidR="438CF4F3" w:rsidP="438CF4F3" w:rsidRDefault="438CF4F3" w14:paraId="360391FF" w14:textId="77777777">
      <w:pPr>
        <w:pStyle w:val="BodyText"/>
        <w:spacing w:before="26" w:after="1"/>
        <w:rPr>
          <w:rFonts w:asciiTheme="minorHAnsi" w:hAnsiTheme="minorHAnsi" w:eastAsiaTheme="minorEastAsia" w:cstheme="minorBidi"/>
        </w:rPr>
      </w:pPr>
    </w:p>
    <w:tbl>
      <w:tblPr>
        <w:tblW w:w="0" w:type="auto"/>
        <w:tblInd w:w="26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1E0" w:firstRow="1" w:lastRow="1" w:firstColumn="1" w:lastColumn="1" w:noHBand="0" w:noVBand="0"/>
      </w:tblPr>
      <w:tblGrid>
        <w:gridCol w:w="1509"/>
        <w:gridCol w:w="1670"/>
        <w:gridCol w:w="1652"/>
        <w:gridCol w:w="2435"/>
        <w:gridCol w:w="2474"/>
      </w:tblGrid>
      <w:tr w:rsidR="438CF4F3" w:rsidTr="53E6715C" w14:paraId="70F22020" w14:textId="77777777">
        <w:trPr>
          <w:trHeight w:val="268"/>
        </w:trPr>
        <w:tc>
          <w:tcPr>
            <w:tcW w:w="1615" w:type="dxa"/>
          </w:tcPr>
          <w:p w:rsidR="438CF4F3" w:rsidP="438CF4F3" w:rsidRDefault="438CF4F3" w14:paraId="14226B06" w14:textId="77777777">
            <w:pPr>
              <w:pStyle w:val="TableParagraph"/>
              <w:spacing w:line="248" w:lineRule="exact"/>
              <w:rPr>
                <w:rFonts w:asciiTheme="minorHAnsi" w:hAnsiTheme="minorHAnsi" w:eastAsiaTheme="minorEastAsia" w:cstheme="minorBidi"/>
              </w:rPr>
            </w:pPr>
            <w:r w:rsidRPr="438CF4F3">
              <w:rPr>
                <w:rFonts w:asciiTheme="minorHAnsi" w:hAnsiTheme="minorHAnsi" w:eastAsiaTheme="minorEastAsia" w:cstheme="minorBidi"/>
              </w:rPr>
              <w:lastRenderedPageBreak/>
              <w:t>When?</w:t>
            </w:r>
          </w:p>
        </w:tc>
        <w:tc>
          <w:tcPr>
            <w:tcW w:w="1721" w:type="dxa"/>
          </w:tcPr>
          <w:p w:rsidR="438CF4F3" w:rsidP="438CF4F3" w:rsidRDefault="438CF4F3" w14:paraId="4A66CF82" w14:textId="77777777">
            <w:pPr>
              <w:pStyle w:val="TableParagraph"/>
              <w:spacing w:line="248" w:lineRule="exact"/>
              <w:rPr>
                <w:rFonts w:asciiTheme="minorHAnsi" w:hAnsiTheme="minorHAnsi" w:eastAsiaTheme="minorEastAsia" w:cstheme="minorBidi"/>
              </w:rPr>
            </w:pPr>
            <w:r w:rsidRPr="438CF4F3">
              <w:rPr>
                <w:rFonts w:asciiTheme="minorHAnsi" w:hAnsiTheme="minorHAnsi" w:eastAsiaTheme="minorEastAsia" w:cstheme="minorBidi"/>
              </w:rPr>
              <w:t>Data</w:t>
            </w:r>
          </w:p>
        </w:tc>
        <w:tc>
          <w:tcPr>
            <w:tcW w:w="1778" w:type="dxa"/>
          </w:tcPr>
          <w:p w:rsidR="438CF4F3" w:rsidP="438CF4F3" w:rsidRDefault="438CF4F3" w14:paraId="2000483A" w14:textId="77777777">
            <w:pPr>
              <w:pStyle w:val="TableParagraph"/>
              <w:spacing w:line="248" w:lineRule="exact"/>
              <w:ind w:left="116"/>
              <w:rPr>
                <w:rFonts w:asciiTheme="minorHAnsi" w:hAnsiTheme="minorHAnsi" w:eastAsiaTheme="minorEastAsia" w:cstheme="minorBidi"/>
              </w:rPr>
            </w:pPr>
            <w:r w:rsidRPr="438CF4F3">
              <w:rPr>
                <w:rFonts w:asciiTheme="minorHAnsi" w:hAnsiTheme="minorHAnsi" w:eastAsiaTheme="minorEastAsia" w:cstheme="minorBidi"/>
              </w:rPr>
              <w:t>By</w:t>
            </w:r>
          </w:p>
        </w:tc>
        <w:tc>
          <w:tcPr>
            <w:tcW w:w="2251" w:type="dxa"/>
          </w:tcPr>
          <w:p w:rsidR="438CF4F3" w:rsidP="438CF4F3" w:rsidRDefault="438CF4F3" w14:paraId="0AADDD22" w14:textId="77777777">
            <w:pPr>
              <w:pStyle w:val="TableParagraph"/>
              <w:spacing w:line="248" w:lineRule="exact"/>
              <w:ind w:left="114"/>
              <w:rPr>
                <w:rFonts w:asciiTheme="minorHAnsi" w:hAnsiTheme="minorHAnsi" w:eastAsiaTheme="minorEastAsia" w:cstheme="minorBidi"/>
              </w:rPr>
            </w:pPr>
            <w:r w:rsidRPr="438CF4F3">
              <w:rPr>
                <w:rFonts w:asciiTheme="minorHAnsi" w:hAnsiTheme="minorHAnsi" w:eastAsiaTheme="minorEastAsia" w:cstheme="minorBidi"/>
              </w:rPr>
              <w:t>From</w:t>
            </w:r>
          </w:p>
        </w:tc>
        <w:tc>
          <w:tcPr>
            <w:tcW w:w="2048" w:type="dxa"/>
          </w:tcPr>
          <w:p w:rsidR="438CF4F3" w:rsidP="438CF4F3" w:rsidRDefault="438CF4F3" w14:paraId="746D5909" w14:textId="77777777">
            <w:pPr>
              <w:pStyle w:val="TableParagraph"/>
              <w:spacing w:line="248" w:lineRule="exact"/>
              <w:ind w:left="114"/>
              <w:rPr>
                <w:rFonts w:asciiTheme="minorHAnsi" w:hAnsiTheme="minorHAnsi" w:eastAsiaTheme="minorEastAsia" w:cstheme="minorBidi"/>
              </w:rPr>
            </w:pPr>
            <w:r w:rsidRPr="438CF4F3">
              <w:rPr>
                <w:rFonts w:asciiTheme="minorHAnsi" w:hAnsiTheme="minorHAnsi" w:eastAsiaTheme="minorEastAsia" w:cstheme="minorBidi"/>
              </w:rPr>
              <w:t>How?</w:t>
            </w:r>
          </w:p>
        </w:tc>
      </w:tr>
      <w:tr w:rsidR="438CF4F3" w:rsidTr="53E6715C" w14:paraId="2735B7AD" w14:textId="77777777">
        <w:trPr>
          <w:trHeight w:val="537"/>
        </w:trPr>
        <w:tc>
          <w:tcPr>
            <w:tcW w:w="1615" w:type="dxa"/>
          </w:tcPr>
          <w:p w:rsidR="2114E3B7" w:rsidP="438CF4F3" w:rsidRDefault="386FB24A" w14:paraId="3C9CB3DE" w14:textId="23211408">
            <w:pPr>
              <w:pStyle w:val="TableParagraph"/>
              <w:spacing w:before="11" w:line="252" w:lineRule="exact"/>
              <w:rPr>
                <w:rFonts w:asciiTheme="minorHAnsi" w:hAnsiTheme="minorHAnsi" w:eastAsiaTheme="minorEastAsia" w:cstheme="minorBidi"/>
              </w:rPr>
            </w:pPr>
            <w:r w:rsidRPr="53E6715C">
              <w:rPr>
                <w:rFonts w:asciiTheme="minorHAnsi" w:hAnsiTheme="minorHAnsi" w:eastAsiaTheme="minorEastAsia" w:cstheme="minorBidi"/>
              </w:rPr>
              <w:t xml:space="preserve">Year </w:t>
            </w:r>
            <w:r w:rsidRPr="53E6715C" w:rsidR="1FCC514B">
              <w:rPr>
                <w:rFonts w:asciiTheme="minorHAnsi" w:hAnsiTheme="minorHAnsi" w:eastAsiaTheme="minorEastAsia" w:cstheme="minorBidi"/>
              </w:rPr>
              <w:t>9</w:t>
            </w:r>
            <w:r w:rsidRPr="53E6715C">
              <w:rPr>
                <w:rFonts w:asciiTheme="minorHAnsi" w:hAnsiTheme="minorHAnsi" w:eastAsiaTheme="minorEastAsia" w:cstheme="minorBidi"/>
              </w:rPr>
              <w:t xml:space="preserve"> Survey</w:t>
            </w:r>
            <w:r w:rsidRPr="53E6715C" w:rsidR="00599950">
              <w:rPr>
                <w:rFonts w:asciiTheme="minorHAnsi" w:hAnsiTheme="minorHAnsi" w:eastAsiaTheme="minorEastAsia" w:cstheme="minorBidi"/>
              </w:rPr>
              <w:t xml:space="preserve"> HT4</w:t>
            </w:r>
          </w:p>
        </w:tc>
        <w:tc>
          <w:tcPr>
            <w:tcW w:w="1721" w:type="dxa"/>
          </w:tcPr>
          <w:p w:rsidR="438CF4F3" w:rsidP="438CF4F3" w:rsidRDefault="438CF4F3" w14:paraId="4ACB5928" w14:textId="06FE965C">
            <w:pPr>
              <w:pStyle w:val="TableParagraph"/>
              <w:spacing w:before="11" w:line="252" w:lineRule="exact"/>
              <w:rPr>
                <w:rFonts w:asciiTheme="minorHAnsi" w:hAnsiTheme="minorHAnsi" w:eastAsiaTheme="minorEastAsia" w:cstheme="minorBidi"/>
              </w:rPr>
            </w:pPr>
            <w:r w:rsidRPr="438CF4F3">
              <w:rPr>
                <w:rFonts w:asciiTheme="minorHAnsi" w:hAnsiTheme="minorHAnsi" w:eastAsiaTheme="minorEastAsia" w:cstheme="minorBidi"/>
              </w:rPr>
              <w:t xml:space="preserve">Intended </w:t>
            </w:r>
            <w:r w:rsidRPr="438CF4F3" w:rsidR="4221969D">
              <w:rPr>
                <w:rFonts w:asciiTheme="minorHAnsi" w:hAnsiTheme="minorHAnsi" w:eastAsiaTheme="minorEastAsia" w:cstheme="minorBidi"/>
              </w:rPr>
              <w:t>Industry</w:t>
            </w:r>
          </w:p>
        </w:tc>
        <w:tc>
          <w:tcPr>
            <w:tcW w:w="1778" w:type="dxa"/>
          </w:tcPr>
          <w:p w:rsidR="438CF4F3" w:rsidP="438CF4F3" w:rsidRDefault="438CF4F3" w14:paraId="138C6B1D" w14:textId="13D81D0E">
            <w:pPr>
              <w:pStyle w:val="TableParagraph"/>
              <w:spacing w:line="270" w:lineRule="atLeast"/>
              <w:ind w:left="116" w:right="329"/>
              <w:rPr>
                <w:rFonts w:asciiTheme="minorHAnsi" w:hAnsiTheme="minorHAnsi" w:eastAsiaTheme="minorEastAsia" w:cstheme="minorBidi"/>
              </w:rPr>
            </w:pPr>
            <w:r w:rsidRPr="438CF4F3">
              <w:rPr>
                <w:rFonts w:asciiTheme="minorHAnsi" w:hAnsiTheme="minorHAnsi" w:eastAsiaTheme="minorEastAsia" w:cstheme="minorBidi"/>
              </w:rPr>
              <w:t xml:space="preserve">Careers Lead </w:t>
            </w:r>
            <w:r w:rsidRPr="438CF4F3" w:rsidR="0215E7B3">
              <w:rPr>
                <w:rFonts w:asciiTheme="minorHAnsi" w:hAnsiTheme="minorHAnsi" w:eastAsiaTheme="minorEastAsia" w:cstheme="minorBidi"/>
              </w:rPr>
              <w:t>Tutors</w:t>
            </w:r>
          </w:p>
        </w:tc>
        <w:tc>
          <w:tcPr>
            <w:tcW w:w="2251" w:type="dxa"/>
          </w:tcPr>
          <w:p w:rsidR="438CF4F3" w:rsidP="438CF4F3" w:rsidRDefault="438CF4F3" w14:paraId="2EE7562B" w14:textId="77777777">
            <w:pPr>
              <w:pStyle w:val="TableParagraph"/>
              <w:spacing w:before="4"/>
              <w:ind w:left="114"/>
              <w:rPr>
                <w:rFonts w:asciiTheme="minorHAnsi" w:hAnsiTheme="minorHAnsi" w:eastAsiaTheme="minorEastAsia" w:cstheme="minorBidi"/>
              </w:rPr>
            </w:pPr>
            <w:r w:rsidRPr="438CF4F3">
              <w:rPr>
                <w:rFonts w:asciiTheme="minorHAnsi" w:hAnsiTheme="minorHAnsi" w:eastAsiaTheme="minorEastAsia" w:cstheme="minorBidi"/>
              </w:rPr>
              <w:t>Students</w:t>
            </w:r>
          </w:p>
        </w:tc>
        <w:tc>
          <w:tcPr>
            <w:tcW w:w="2048" w:type="dxa"/>
          </w:tcPr>
          <w:p w:rsidR="6F72724A" w:rsidP="438CF4F3" w:rsidRDefault="6F72724A" w14:paraId="5E174531" w14:textId="47082492">
            <w:pPr>
              <w:pStyle w:val="TableParagraph"/>
              <w:tabs>
                <w:tab w:val="left" w:pos="874"/>
                <w:tab w:val="left" w:pos="1254"/>
                <w:tab w:val="left" w:pos="2029"/>
              </w:tabs>
              <w:spacing w:before="13" w:line="252" w:lineRule="exact"/>
              <w:ind w:left="114" w:right="89"/>
              <w:rPr>
                <w:rFonts w:asciiTheme="minorHAnsi" w:hAnsiTheme="minorHAnsi" w:eastAsiaTheme="minorEastAsia" w:cstheme="minorBidi"/>
              </w:rPr>
            </w:pPr>
            <w:r w:rsidRPr="438CF4F3">
              <w:rPr>
                <w:rFonts w:asciiTheme="minorHAnsi" w:hAnsiTheme="minorHAnsi" w:eastAsiaTheme="minorEastAsia" w:cstheme="minorBidi"/>
              </w:rPr>
              <w:t>Electronic</w:t>
            </w:r>
          </w:p>
          <w:p w:rsidR="438CF4F3" w:rsidP="438CF4F3" w:rsidRDefault="438CF4F3" w14:paraId="2F26FE50" w14:textId="08D7AE15">
            <w:pPr>
              <w:pStyle w:val="TableParagraph"/>
              <w:spacing w:before="4"/>
              <w:ind w:left="114"/>
              <w:rPr>
                <w:rFonts w:asciiTheme="minorHAnsi" w:hAnsiTheme="minorHAnsi" w:eastAsiaTheme="minorEastAsia" w:cstheme="minorBidi"/>
              </w:rPr>
            </w:pPr>
          </w:p>
        </w:tc>
      </w:tr>
      <w:tr w:rsidR="438CF4F3" w:rsidTr="53E6715C" w14:paraId="72013737" w14:textId="77777777">
        <w:trPr>
          <w:trHeight w:val="531"/>
        </w:trPr>
        <w:tc>
          <w:tcPr>
            <w:tcW w:w="1615" w:type="dxa"/>
          </w:tcPr>
          <w:p w:rsidR="2600758A" w:rsidP="438CF4F3" w:rsidRDefault="64180F93" w14:paraId="3DDF6E8E" w14:textId="06110DB9">
            <w:pPr>
              <w:pStyle w:val="TableParagraph"/>
              <w:spacing w:before="8" w:line="252" w:lineRule="exact"/>
              <w:rPr>
                <w:rFonts w:asciiTheme="minorHAnsi" w:hAnsiTheme="minorHAnsi" w:eastAsiaTheme="minorEastAsia" w:cstheme="minorBidi"/>
              </w:rPr>
            </w:pPr>
            <w:r w:rsidRPr="53E6715C">
              <w:rPr>
                <w:rFonts w:asciiTheme="minorHAnsi" w:hAnsiTheme="minorHAnsi" w:eastAsiaTheme="minorEastAsia" w:cstheme="minorBidi"/>
              </w:rPr>
              <w:t>Year 10 Survey</w:t>
            </w:r>
            <w:r w:rsidRPr="53E6715C" w:rsidR="6B684F6B">
              <w:rPr>
                <w:rFonts w:asciiTheme="minorHAnsi" w:hAnsiTheme="minorHAnsi" w:eastAsiaTheme="minorEastAsia" w:cstheme="minorBidi"/>
              </w:rPr>
              <w:t xml:space="preserve"> HT3</w:t>
            </w:r>
          </w:p>
        </w:tc>
        <w:tc>
          <w:tcPr>
            <w:tcW w:w="1721" w:type="dxa"/>
          </w:tcPr>
          <w:p w:rsidR="438CF4F3" w:rsidP="438CF4F3" w:rsidRDefault="438CF4F3" w14:paraId="0BCD5924" w14:textId="3CAC7D5D">
            <w:pPr>
              <w:pStyle w:val="TableParagraph"/>
              <w:spacing w:before="8" w:line="252" w:lineRule="exact"/>
              <w:rPr>
                <w:rFonts w:asciiTheme="minorHAnsi" w:hAnsiTheme="minorHAnsi" w:eastAsiaTheme="minorEastAsia" w:cstheme="minorBidi"/>
              </w:rPr>
            </w:pPr>
            <w:r w:rsidRPr="438CF4F3">
              <w:rPr>
                <w:rFonts w:asciiTheme="minorHAnsi" w:hAnsiTheme="minorHAnsi" w:eastAsiaTheme="minorEastAsia" w:cstheme="minorBidi"/>
              </w:rPr>
              <w:t xml:space="preserve">Intended </w:t>
            </w:r>
            <w:r w:rsidRPr="438CF4F3" w:rsidR="308A6749">
              <w:rPr>
                <w:rFonts w:asciiTheme="minorHAnsi" w:hAnsiTheme="minorHAnsi" w:eastAsiaTheme="minorEastAsia" w:cstheme="minorBidi"/>
              </w:rPr>
              <w:t>Pathways</w:t>
            </w:r>
          </w:p>
        </w:tc>
        <w:tc>
          <w:tcPr>
            <w:tcW w:w="1778" w:type="dxa"/>
          </w:tcPr>
          <w:p w:rsidR="51C8BEB7" w:rsidP="438CF4F3" w:rsidRDefault="51C8BEB7" w14:paraId="65816897" w14:textId="2D4667E5">
            <w:pPr>
              <w:pStyle w:val="TableParagraph"/>
              <w:spacing w:line="270" w:lineRule="atLeast"/>
              <w:ind w:left="116" w:right="329"/>
              <w:rPr>
                <w:rFonts w:asciiTheme="minorHAnsi" w:hAnsiTheme="minorHAnsi" w:eastAsiaTheme="minorEastAsia" w:cstheme="minorBidi"/>
              </w:rPr>
            </w:pPr>
            <w:r w:rsidRPr="438CF4F3">
              <w:rPr>
                <w:rFonts w:asciiTheme="minorHAnsi" w:hAnsiTheme="minorHAnsi" w:eastAsiaTheme="minorEastAsia" w:cstheme="minorBidi"/>
              </w:rPr>
              <w:t>Careers Lead Tutors</w:t>
            </w:r>
          </w:p>
        </w:tc>
        <w:tc>
          <w:tcPr>
            <w:tcW w:w="2251" w:type="dxa"/>
          </w:tcPr>
          <w:p w:rsidR="438CF4F3" w:rsidP="438CF4F3" w:rsidRDefault="438CF4F3" w14:paraId="5697C191" w14:textId="77777777">
            <w:pPr>
              <w:pStyle w:val="TableParagraph"/>
              <w:spacing w:before="1"/>
              <w:ind w:left="114"/>
              <w:rPr>
                <w:rFonts w:asciiTheme="minorHAnsi" w:hAnsiTheme="minorHAnsi" w:eastAsiaTheme="minorEastAsia" w:cstheme="minorBidi"/>
              </w:rPr>
            </w:pPr>
            <w:r w:rsidRPr="438CF4F3">
              <w:rPr>
                <w:rFonts w:asciiTheme="minorHAnsi" w:hAnsiTheme="minorHAnsi" w:eastAsiaTheme="minorEastAsia" w:cstheme="minorBidi"/>
              </w:rPr>
              <w:t>Students</w:t>
            </w:r>
          </w:p>
        </w:tc>
        <w:tc>
          <w:tcPr>
            <w:tcW w:w="2048" w:type="dxa"/>
          </w:tcPr>
          <w:p w:rsidR="4CF2AE18" w:rsidP="438CF4F3" w:rsidRDefault="4CF2AE18" w14:paraId="7CC81B7B" w14:textId="47082492">
            <w:pPr>
              <w:pStyle w:val="TableParagraph"/>
              <w:tabs>
                <w:tab w:val="left" w:pos="874"/>
                <w:tab w:val="left" w:pos="1254"/>
                <w:tab w:val="left" w:pos="2029"/>
              </w:tabs>
              <w:spacing w:before="13" w:line="252" w:lineRule="exact"/>
              <w:ind w:left="114" w:right="89"/>
              <w:rPr>
                <w:rFonts w:asciiTheme="minorHAnsi" w:hAnsiTheme="minorHAnsi" w:eastAsiaTheme="minorEastAsia" w:cstheme="minorBidi"/>
              </w:rPr>
            </w:pPr>
            <w:r w:rsidRPr="438CF4F3">
              <w:rPr>
                <w:rFonts w:asciiTheme="minorHAnsi" w:hAnsiTheme="minorHAnsi" w:eastAsiaTheme="minorEastAsia" w:cstheme="minorBidi"/>
              </w:rPr>
              <w:t>Electronic</w:t>
            </w:r>
          </w:p>
          <w:p w:rsidR="438CF4F3" w:rsidP="438CF4F3" w:rsidRDefault="438CF4F3" w14:paraId="57025E89" w14:textId="12DADFFA">
            <w:pPr>
              <w:pStyle w:val="TableParagraph"/>
              <w:spacing w:before="1"/>
              <w:ind w:left="114"/>
              <w:rPr>
                <w:rFonts w:asciiTheme="minorHAnsi" w:hAnsiTheme="minorHAnsi" w:eastAsiaTheme="minorEastAsia" w:cstheme="minorBidi"/>
              </w:rPr>
            </w:pPr>
          </w:p>
        </w:tc>
      </w:tr>
      <w:tr w:rsidR="438CF4F3" w:rsidTr="53E6715C" w14:paraId="6E106762" w14:textId="77777777">
        <w:trPr>
          <w:trHeight w:val="537"/>
        </w:trPr>
        <w:tc>
          <w:tcPr>
            <w:tcW w:w="1615" w:type="dxa"/>
          </w:tcPr>
          <w:p w:rsidR="5B87E958" w:rsidP="438CF4F3" w:rsidRDefault="1299D778" w14:paraId="5898F5D1" w14:textId="37092614">
            <w:pPr>
              <w:pStyle w:val="TableParagraph"/>
              <w:spacing w:before="7"/>
              <w:rPr>
                <w:rFonts w:asciiTheme="minorHAnsi" w:hAnsiTheme="minorHAnsi" w:eastAsiaTheme="minorEastAsia" w:cstheme="minorBidi"/>
              </w:rPr>
            </w:pPr>
            <w:r w:rsidRPr="53E6715C">
              <w:rPr>
                <w:rFonts w:asciiTheme="minorHAnsi" w:hAnsiTheme="minorHAnsi" w:eastAsiaTheme="minorEastAsia" w:cstheme="minorBidi"/>
              </w:rPr>
              <w:t>Year 11 Survey</w:t>
            </w:r>
            <w:r w:rsidRPr="53E6715C" w:rsidR="36E6B913">
              <w:rPr>
                <w:rFonts w:asciiTheme="minorHAnsi" w:hAnsiTheme="minorHAnsi" w:eastAsiaTheme="minorEastAsia" w:cstheme="minorBidi"/>
              </w:rPr>
              <w:t xml:space="preserve"> HT1</w:t>
            </w:r>
          </w:p>
        </w:tc>
        <w:tc>
          <w:tcPr>
            <w:tcW w:w="1721" w:type="dxa"/>
          </w:tcPr>
          <w:p w:rsidR="438CF4F3" w:rsidP="438CF4F3" w:rsidRDefault="438CF4F3" w14:paraId="3D94D968" w14:textId="77777777">
            <w:pPr>
              <w:pStyle w:val="TableParagraph"/>
              <w:spacing w:before="13" w:line="252" w:lineRule="exact"/>
              <w:rPr>
                <w:rFonts w:asciiTheme="minorHAnsi" w:hAnsiTheme="minorHAnsi" w:eastAsiaTheme="minorEastAsia" w:cstheme="minorBidi"/>
              </w:rPr>
            </w:pPr>
            <w:r w:rsidRPr="438CF4F3">
              <w:rPr>
                <w:rFonts w:asciiTheme="minorHAnsi" w:hAnsiTheme="minorHAnsi" w:eastAsiaTheme="minorEastAsia" w:cstheme="minorBidi"/>
              </w:rPr>
              <w:t>Preferred destination</w:t>
            </w:r>
          </w:p>
        </w:tc>
        <w:tc>
          <w:tcPr>
            <w:tcW w:w="1778" w:type="dxa"/>
          </w:tcPr>
          <w:p w:rsidR="6E3631B2" w:rsidP="438CF4F3" w:rsidRDefault="6E3631B2" w14:paraId="18F30408" w14:textId="30277879">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C</w:t>
            </w:r>
            <w:r w:rsidRPr="438CF4F3" w:rsidR="4EADB2C2">
              <w:rPr>
                <w:rFonts w:asciiTheme="minorHAnsi" w:hAnsiTheme="minorHAnsi" w:eastAsiaTheme="minorEastAsia" w:cstheme="minorBidi"/>
              </w:rPr>
              <w:t>areers Lead</w:t>
            </w:r>
          </w:p>
          <w:p w:rsidR="4EADB2C2" w:rsidP="438CF4F3" w:rsidRDefault="4EADB2C2" w14:paraId="3BF6C36B" w14:textId="3D6F4E52">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Tutors</w:t>
            </w:r>
          </w:p>
          <w:p w:rsidR="4EADB2C2" w:rsidP="438CF4F3" w:rsidRDefault="4EADB2C2" w14:paraId="2A1E82B7" w14:textId="0141EB88">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Careers Advisor</w:t>
            </w:r>
          </w:p>
        </w:tc>
        <w:tc>
          <w:tcPr>
            <w:tcW w:w="2251" w:type="dxa"/>
          </w:tcPr>
          <w:p w:rsidR="438CF4F3" w:rsidP="438CF4F3" w:rsidRDefault="438CF4F3" w14:paraId="12A53B68" w14:textId="77777777">
            <w:pPr>
              <w:pStyle w:val="TableParagraph"/>
              <w:spacing w:before="7"/>
              <w:ind w:left="114"/>
              <w:rPr>
                <w:rFonts w:asciiTheme="minorHAnsi" w:hAnsiTheme="minorHAnsi" w:eastAsiaTheme="minorEastAsia" w:cstheme="minorBidi"/>
              </w:rPr>
            </w:pPr>
            <w:r w:rsidRPr="438CF4F3">
              <w:rPr>
                <w:rFonts w:asciiTheme="minorHAnsi" w:hAnsiTheme="minorHAnsi" w:eastAsiaTheme="minorEastAsia" w:cstheme="minorBidi"/>
              </w:rPr>
              <w:t>Students</w:t>
            </w:r>
          </w:p>
        </w:tc>
        <w:tc>
          <w:tcPr>
            <w:tcW w:w="2048" w:type="dxa"/>
          </w:tcPr>
          <w:p w:rsidR="3E50C8BF" w:rsidP="438CF4F3" w:rsidRDefault="3E50C8BF" w14:paraId="0CAA6C40" w14:textId="47082492">
            <w:pPr>
              <w:pStyle w:val="TableParagraph"/>
              <w:tabs>
                <w:tab w:val="left" w:pos="874"/>
                <w:tab w:val="left" w:pos="1254"/>
                <w:tab w:val="left" w:pos="2029"/>
              </w:tabs>
              <w:spacing w:before="13" w:line="252" w:lineRule="exact"/>
              <w:ind w:left="114" w:right="89"/>
              <w:rPr>
                <w:rFonts w:asciiTheme="minorHAnsi" w:hAnsiTheme="minorHAnsi" w:eastAsiaTheme="minorEastAsia" w:cstheme="minorBidi"/>
              </w:rPr>
            </w:pPr>
            <w:r w:rsidRPr="438CF4F3">
              <w:rPr>
                <w:rFonts w:asciiTheme="minorHAnsi" w:hAnsiTheme="minorHAnsi" w:eastAsiaTheme="minorEastAsia" w:cstheme="minorBidi"/>
              </w:rPr>
              <w:t>Electronic</w:t>
            </w:r>
          </w:p>
          <w:p w:rsidR="438CF4F3" w:rsidP="438CF4F3" w:rsidRDefault="438CF4F3" w14:paraId="26756664" w14:textId="65DB66C2">
            <w:pPr>
              <w:pStyle w:val="TableParagraph"/>
              <w:spacing w:before="7"/>
              <w:ind w:left="114"/>
              <w:rPr>
                <w:rFonts w:asciiTheme="minorHAnsi" w:hAnsiTheme="minorHAnsi" w:eastAsiaTheme="minorEastAsia" w:cstheme="minorBidi"/>
              </w:rPr>
            </w:pPr>
          </w:p>
        </w:tc>
      </w:tr>
      <w:tr w:rsidR="438CF4F3" w:rsidTr="53E6715C" w14:paraId="48831DEC" w14:textId="77777777">
        <w:trPr>
          <w:trHeight w:val="535"/>
        </w:trPr>
        <w:tc>
          <w:tcPr>
            <w:tcW w:w="1615" w:type="dxa"/>
          </w:tcPr>
          <w:p w:rsidR="6D82D521" w:rsidP="438CF4F3" w:rsidRDefault="3B472BCF" w14:paraId="4CA7BBC1" w14:textId="7416BA88">
            <w:pPr>
              <w:pStyle w:val="TableParagraph"/>
              <w:spacing w:before="7"/>
              <w:rPr>
                <w:rFonts w:asciiTheme="minorHAnsi" w:hAnsiTheme="minorHAnsi" w:eastAsiaTheme="minorEastAsia" w:cstheme="minorBidi"/>
              </w:rPr>
            </w:pPr>
            <w:r w:rsidRPr="53E6715C">
              <w:rPr>
                <w:rFonts w:asciiTheme="minorHAnsi" w:hAnsiTheme="minorHAnsi" w:eastAsiaTheme="minorEastAsia" w:cstheme="minorBidi"/>
              </w:rPr>
              <w:t>Year 11 Survey</w:t>
            </w:r>
            <w:r w:rsidRPr="53E6715C" w:rsidR="60AB3035">
              <w:rPr>
                <w:rFonts w:asciiTheme="minorHAnsi" w:hAnsiTheme="minorHAnsi" w:eastAsiaTheme="minorEastAsia" w:cstheme="minorBidi"/>
              </w:rPr>
              <w:t xml:space="preserve"> </w:t>
            </w:r>
            <w:r w:rsidRPr="53E6715C" w:rsidR="7AFE0B72">
              <w:rPr>
                <w:rFonts w:asciiTheme="minorHAnsi" w:hAnsiTheme="minorHAnsi" w:eastAsiaTheme="minorEastAsia" w:cstheme="minorBidi"/>
              </w:rPr>
              <w:t>HT3</w:t>
            </w:r>
          </w:p>
          <w:p w:rsidR="438CF4F3" w:rsidP="438CF4F3" w:rsidRDefault="438CF4F3" w14:paraId="73812603" w14:textId="0416E62D">
            <w:pPr>
              <w:pStyle w:val="TableParagraph"/>
              <w:tabs>
                <w:tab w:val="left" w:pos="1120"/>
              </w:tabs>
              <w:spacing w:before="11" w:line="252" w:lineRule="exact"/>
              <w:ind w:right="89"/>
              <w:rPr>
                <w:rFonts w:asciiTheme="minorHAnsi" w:hAnsiTheme="minorHAnsi" w:eastAsiaTheme="minorEastAsia" w:cstheme="minorBidi"/>
              </w:rPr>
            </w:pPr>
          </w:p>
        </w:tc>
        <w:tc>
          <w:tcPr>
            <w:tcW w:w="1721" w:type="dxa"/>
          </w:tcPr>
          <w:p w:rsidR="60061FAB" w:rsidP="438CF4F3" w:rsidRDefault="60061FAB" w14:paraId="4ECB9D67" w14:textId="00AFA156">
            <w:pPr>
              <w:pStyle w:val="TableParagraph"/>
              <w:spacing w:before="11" w:line="252" w:lineRule="exact"/>
              <w:ind w:right="99"/>
              <w:rPr>
                <w:rFonts w:asciiTheme="minorHAnsi" w:hAnsiTheme="minorHAnsi" w:eastAsiaTheme="minorEastAsia" w:cstheme="minorBidi"/>
              </w:rPr>
            </w:pPr>
            <w:r w:rsidRPr="438CF4F3">
              <w:rPr>
                <w:rFonts w:asciiTheme="minorHAnsi" w:hAnsiTheme="minorHAnsi" w:eastAsiaTheme="minorEastAsia" w:cstheme="minorBidi"/>
              </w:rPr>
              <w:t>Updated</w:t>
            </w:r>
            <w:r w:rsidRPr="438CF4F3" w:rsidR="438CF4F3">
              <w:rPr>
                <w:rFonts w:asciiTheme="minorHAnsi" w:hAnsiTheme="minorHAnsi" w:eastAsiaTheme="minorEastAsia" w:cstheme="minorBidi"/>
              </w:rPr>
              <w:t xml:space="preserve"> destination</w:t>
            </w:r>
          </w:p>
        </w:tc>
        <w:tc>
          <w:tcPr>
            <w:tcW w:w="1778" w:type="dxa"/>
          </w:tcPr>
          <w:p w:rsidR="4F27B920" w:rsidP="438CF4F3" w:rsidRDefault="4F27B920" w14:paraId="662A86B6" w14:textId="435A8372">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Careers Lead</w:t>
            </w:r>
          </w:p>
          <w:p w:rsidR="4F27B920" w:rsidP="438CF4F3" w:rsidRDefault="4F27B920" w14:paraId="2E63A555" w14:textId="3D6F4E52">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Tutors</w:t>
            </w:r>
          </w:p>
          <w:p w:rsidR="4F27B920" w:rsidP="438CF4F3" w:rsidRDefault="4F27B920" w14:paraId="73A1749D" w14:textId="1D08C501">
            <w:pPr>
              <w:pStyle w:val="TableParagraph"/>
              <w:spacing w:before="4"/>
              <w:ind w:left="0"/>
              <w:rPr>
                <w:rFonts w:asciiTheme="minorHAnsi" w:hAnsiTheme="minorHAnsi" w:eastAsiaTheme="minorEastAsia" w:cstheme="minorBidi"/>
              </w:rPr>
            </w:pPr>
            <w:r w:rsidRPr="438CF4F3">
              <w:rPr>
                <w:rFonts w:asciiTheme="minorHAnsi" w:hAnsiTheme="minorHAnsi" w:eastAsiaTheme="minorEastAsia" w:cstheme="minorBidi"/>
              </w:rPr>
              <w:t>Careers Advisor</w:t>
            </w:r>
          </w:p>
        </w:tc>
        <w:tc>
          <w:tcPr>
            <w:tcW w:w="2251" w:type="dxa"/>
          </w:tcPr>
          <w:p w:rsidR="1F019ACA" w:rsidP="438CF4F3" w:rsidRDefault="1F019ACA" w14:paraId="2A6C0A52" w14:textId="77777777">
            <w:pPr>
              <w:pStyle w:val="TableParagraph"/>
              <w:spacing w:before="7"/>
              <w:ind w:left="114"/>
              <w:rPr>
                <w:rFonts w:asciiTheme="minorHAnsi" w:hAnsiTheme="minorHAnsi" w:eastAsiaTheme="minorEastAsia" w:cstheme="minorBidi"/>
              </w:rPr>
            </w:pPr>
            <w:r w:rsidRPr="438CF4F3">
              <w:rPr>
                <w:rFonts w:asciiTheme="minorHAnsi" w:hAnsiTheme="minorHAnsi" w:eastAsiaTheme="minorEastAsia" w:cstheme="minorBidi"/>
              </w:rPr>
              <w:t>Students</w:t>
            </w:r>
          </w:p>
          <w:p w:rsidR="438CF4F3" w:rsidP="438CF4F3" w:rsidRDefault="438CF4F3" w14:paraId="2B96F1A5" w14:textId="5EE7DDB6">
            <w:pPr>
              <w:pStyle w:val="TableParagraph"/>
              <w:spacing w:before="11" w:line="252" w:lineRule="exact"/>
              <w:ind w:left="114"/>
              <w:rPr>
                <w:rFonts w:asciiTheme="minorHAnsi" w:hAnsiTheme="minorHAnsi" w:eastAsiaTheme="minorEastAsia" w:cstheme="minorBidi"/>
              </w:rPr>
            </w:pPr>
          </w:p>
        </w:tc>
        <w:tc>
          <w:tcPr>
            <w:tcW w:w="2048" w:type="dxa"/>
          </w:tcPr>
          <w:p w:rsidR="108FB0CC" w:rsidP="438CF4F3" w:rsidRDefault="108FB0CC" w14:paraId="4F78E011" w14:textId="47082492">
            <w:pPr>
              <w:pStyle w:val="TableParagraph"/>
              <w:tabs>
                <w:tab w:val="left" w:pos="874"/>
                <w:tab w:val="left" w:pos="1254"/>
                <w:tab w:val="left" w:pos="2029"/>
              </w:tabs>
              <w:spacing w:before="13" w:line="252" w:lineRule="exact"/>
              <w:ind w:left="114" w:right="89"/>
              <w:rPr>
                <w:rFonts w:asciiTheme="minorHAnsi" w:hAnsiTheme="minorHAnsi" w:eastAsiaTheme="minorEastAsia" w:cstheme="minorBidi"/>
              </w:rPr>
            </w:pPr>
            <w:r w:rsidRPr="438CF4F3">
              <w:rPr>
                <w:rFonts w:asciiTheme="minorHAnsi" w:hAnsiTheme="minorHAnsi" w:eastAsiaTheme="minorEastAsia" w:cstheme="minorBidi"/>
              </w:rPr>
              <w:t>Electronic</w:t>
            </w:r>
          </w:p>
          <w:p w:rsidR="438CF4F3" w:rsidP="438CF4F3" w:rsidRDefault="438CF4F3" w14:paraId="3879DBE2" w14:textId="1EDBE7A0">
            <w:pPr>
              <w:pStyle w:val="TableParagraph"/>
              <w:spacing w:before="4"/>
              <w:ind w:left="114"/>
              <w:rPr>
                <w:rFonts w:asciiTheme="minorHAnsi" w:hAnsiTheme="minorHAnsi" w:eastAsiaTheme="minorEastAsia" w:cstheme="minorBidi"/>
              </w:rPr>
            </w:pPr>
          </w:p>
        </w:tc>
      </w:tr>
      <w:tr w:rsidR="438CF4F3" w:rsidTr="53E6715C" w14:paraId="5CEAE52B" w14:textId="77777777">
        <w:trPr>
          <w:trHeight w:val="537"/>
        </w:trPr>
        <w:tc>
          <w:tcPr>
            <w:tcW w:w="1615" w:type="dxa"/>
          </w:tcPr>
          <w:p w:rsidR="0C430B34" w:rsidP="438CF4F3" w:rsidRDefault="18F5882D" w14:paraId="5C9218AA" w14:textId="45805FEE">
            <w:pPr>
              <w:pStyle w:val="TableParagraph"/>
              <w:spacing w:before="7"/>
              <w:rPr>
                <w:rFonts w:asciiTheme="minorHAnsi" w:hAnsiTheme="minorHAnsi" w:eastAsiaTheme="minorEastAsia" w:cstheme="minorBidi"/>
              </w:rPr>
            </w:pPr>
            <w:r w:rsidRPr="53E6715C">
              <w:rPr>
                <w:rFonts w:asciiTheme="minorHAnsi" w:hAnsiTheme="minorHAnsi" w:eastAsiaTheme="minorEastAsia" w:cstheme="minorBidi"/>
              </w:rPr>
              <w:t>Year 11 Survey</w:t>
            </w:r>
            <w:r w:rsidRPr="53E6715C" w:rsidR="680262DE">
              <w:rPr>
                <w:rFonts w:asciiTheme="minorHAnsi" w:hAnsiTheme="minorHAnsi" w:eastAsiaTheme="minorEastAsia" w:cstheme="minorBidi"/>
              </w:rPr>
              <w:t xml:space="preserve"> HT5</w:t>
            </w:r>
          </w:p>
          <w:p w:rsidR="438CF4F3" w:rsidP="438CF4F3" w:rsidRDefault="438CF4F3" w14:paraId="743B1BA7" w14:textId="1503D1E8">
            <w:pPr>
              <w:pStyle w:val="TableParagraph"/>
              <w:tabs>
                <w:tab w:val="left" w:pos="1120"/>
              </w:tabs>
              <w:spacing w:before="13" w:line="252" w:lineRule="exact"/>
              <w:ind w:right="89"/>
              <w:rPr>
                <w:rFonts w:asciiTheme="minorHAnsi" w:hAnsiTheme="minorHAnsi" w:eastAsiaTheme="minorEastAsia" w:cstheme="minorBidi"/>
              </w:rPr>
            </w:pPr>
          </w:p>
        </w:tc>
        <w:tc>
          <w:tcPr>
            <w:tcW w:w="1721" w:type="dxa"/>
          </w:tcPr>
          <w:p w:rsidR="732963B2" w:rsidP="438CF4F3" w:rsidRDefault="732963B2" w14:paraId="3AFDE399" w14:textId="60314BAD">
            <w:pPr>
              <w:pStyle w:val="TableParagraph"/>
              <w:spacing w:before="13" w:line="252" w:lineRule="exact"/>
              <w:ind w:right="99"/>
              <w:rPr>
                <w:rFonts w:asciiTheme="minorHAnsi" w:hAnsiTheme="minorHAnsi" w:eastAsiaTheme="minorEastAsia" w:cstheme="minorBidi"/>
              </w:rPr>
            </w:pPr>
            <w:r w:rsidRPr="438CF4F3">
              <w:rPr>
                <w:rFonts w:asciiTheme="minorHAnsi" w:hAnsiTheme="minorHAnsi" w:eastAsiaTheme="minorEastAsia" w:cstheme="minorBidi"/>
              </w:rPr>
              <w:t>Final Destination</w:t>
            </w:r>
            <w:r w:rsidRPr="438CF4F3" w:rsidR="1A668C1C">
              <w:rPr>
                <w:rFonts w:asciiTheme="minorHAnsi" w:hAnsiTheme="minorHAnsi" w:eastAsiaTheme="minorEastAsia" w:cstheme="minorBidi"/>
              </w:rPr>
              <w:t>s</w:t>
            </w:r>
          </w:p>
        </w:tc>
        <w:tc>
          <w:tcPr>
            <w:tcW w:w="1778" w:type="dxa"/>
          </w:tcPr>
          <w:p w:rsidR="438CF4F3" w:rsidP="438CF4F3" w:rsidRDefault="438CF4F3" w14:paraId="26F08932" w14:textId="77777777">
            <w:pPr>
              <w:pStyle w:val="TableParagraph"/>
              <w:spacing w:before="6"/>
              <w:ind w:left="116"/>
              <w:rPr>
                <w:rFonts w:asciiTheme="minorHAnsi" w:hAnsiTheme="minorHAnsi" w:eastAsiaTheme="minorEastAsia" w:cstheme="minorBidi"/>
              </w:rPr>
            </w:pPr>
            <w:r w:rsidRPr="438CF4F3">
              <w:rPr>
                <w:rFonts w:asciiTheme="minorHAnsi" w:hAnsiTheme="minorHAnsi" w:eastAsiaTheme="minorEastAsia" w:cstheme="minorBidi"/>
              </w:rPr>
              <w:t>School</w:t>
            </w:r>
          </w:p>
        </w:tc>
        <w:tc>
          <w:tcPr>
            <w:tcW w:w="2251" w:type="dxa"/>
          </w:tcPr>
          <w:p w:rsidR="690BDE61" w:rsidP="438CF4F3" w:rsidRDefault="690BDE61" w14:paraId="5735211C" w14:textId="77777777">
            <w:pPr>
              <w:pStyle w:val="TableParagraph"/>
              <w:spacing w:before="7"/>
              <w:ind w:left="114"/>
              <w:rPr>
                <w:rFonts w:asciiTheme="minorHAnsi" w:hAnsiTheme="minorHAnsi" w:eastAsiaTheme="minorEastAsia" w:cstheme="minorBidi"/>
              </w:rPr>
            </w:pPr>
            <w:r w:rsidRPr="438CF4F3">
              <w:rPr>
                <w:rFonts w:asciiTheme="minorHAnsi" w:hAnsiTheme="minorHAnsi" w:eastAsiaTheme="minorEastAsia" w:cstheme="minorBidi"/>
              </w:rPr>
              <w:t>Students</w:t>
            </w:r>
          </w:p>
          <w:p w:rsidR="438CF4F3" w:rsidP="438CF4F3" w:rsidRDefault="438CF4F3" w14:paraId="7B355969" w14:textId="30ADB45A">
            <w:pPr>
              <w:pStyle w:val="TableParagraph"/>
              <w:spacing w:before="6"/>
              <w:ind w:left="114"/>
              <w:rPr>
                <w:rFonts w:asciiTheme="minorHAnsi" w:hAnsiTheme="minorHAnsi" w:eastAsiaTheme="minorEastAsia" w:cstheme="minorBidi"/>
              </w:rPr>
            </w:pPr>
          </w:p>
        </w:tc>
        <w:tc>
          <w:tcPr>
            <w:tcW w:w="2048" w:type="dxa"/>
          </w:tcPr>
          <w:p w:rsidR="44E2CF67" w:rsidP="438CF4F3" w:rsidRDefault="44E2CF67" w14:paraId="3543524A" w14:textId="47082492">
            <w:pPr>
              <w:pStyle w:val="TableParagraph"/>
              <w:tabs>
                <w:tab w:val="left" w:pos="874"/>
                <w:tab w:val="left" w:pos="1254"/>
                <w:tab w:val="left" w:pos="2029"/>
              </w:tabs>
              <w:spacing w:before="13" w:line="252" w:lineRule="exact"/>
              <w:ind w:left="114" w:right="89"/>
              <w:rPr>
                <w:rFonts w:asciiTheme="minorHAnsi" w:hAnsiTheme="minorHAnsi" w:eastAsiaTheme="minorEastAsia" w:cstheme="minorBidi"/>
              </w:rPr>
            </w:pPr>
            <w:r w:rsidRPr="438CF4F3">
              <w:rPr>
                <w:rFonts w:asciiTheme="minorHAnsi" w:hAnsiTheme="minorHAnsi" w:eastAsiaTheme="minorEastAsia" w:cstheme="minorBidi"/>
              </w:rPr>
              <w:t>Electronic</w:t>
            </w:r>
          </w:p>
        </w:tc>
      </w:tr>
      <w:tr w:rsidR="438CF4F3" w:rsidTr="53E6715C" w14:paraId="6095BABF" w14:textId="77777777">
        <w:trPr>
          <w:trHeight w:val="537"/>
        </w:trPr>
        <w:tc>
          <w:tcPr>
            <w:tcW w:w="1615" w:type="dxa"/>
          </w:tcPr>
          <w:p w:rsidR="55BA09D1" w:rsidP="438CF4F3" w:rsidRDefault="71829926" w14:paraId="6F7635B3" w14:textId="77A5FA2F">
            <w:pPr>
              <w:pStyle w:val="TableParagraph"/>
              <w:spacing w:before="7"/>
              <w:rPr>
                <w:rFonts w:asciiTheme="minorHAnsi" w:hAnsiTheme="minorHAnsi" w:eastAsiaTheme="minorEastAsia" w:cstheme="minorBidi"/>
              </w:rPr>
            </w:pPr>
            <w:r w:rsidRPr="53E6715C">
              <w:rPr>
                <w:rFonts w:asciiTheme="minorHAnsi" w:hAnsiTheme="minorHAnsi" w:eastAsiaTheme="minorEastAsia" w:cstheme="minorBidi"/>
              </w:rPr>
              <w:t>Year 11 Survey</w:t>
            </w:r>
            <w:r w:rsidRPr="53E6715C" w:rsidR="258B322F">
              <w:rPr>
                <w:rFonts w:asciiTheme="minorHAnsi" w:hAnsiTheme="minorHAnsi" w:eastAsiaTheme="minorEastAsia" w:cstheme="minorBidi"/>
              </w:rPr>
              <w:t xml:space="preserve"> Summer</w:t>
            </w:r>
          </w:p>
          <w:p w:rsidR="438CF4F3" w:rsidP="438CF4F3" w:rsidRDefault="438CF4F3" w14:paraId="7DA3B5E1" w14:textId="0C9C06D7">
            <w:pPr>
              <w:pStyle w:val="TableParagraph"/>
              <w:rPr>
                <w:rFonts w:asciiTheme="minorHAnsi" w:hAnsiTheme="minorHAnsi" w:eastAsiaTheme="minorEastAsia" w:cstheme="minorBidi"/>
              </w:rPr>
            </w:pPr>
          </w:p>
        </w:tc>
        <w:tc>
          <w:tcPr>
            <w:tcW w:w="1721" w:type="dxa"/>
          </w:tcPr>
          <w:p w:rsidR="44E2CF67" w:rsidP="438CF4F3" w:rsidRDefault="44E2CF67" w14:paraId="2B2E3CFE" w14:textId="3751764F">
            <w:pPr>
              <w:pStyle w:val="TableParagraph"/>
              <w:spacing w:line="252" w:lineRule="exact"/>
              <w:rPr>
                <w:rFonts w:asciiTheme="minorHAnsi" w:hAnsiTheme="minorHAnsi" w:eastAsiaTheme="minorEastAsia" w:cstheme="minorBidi"/>
              </w:rPr>
            </w:pPr>
            <w:r w:rsidRPr="438CF4F3">
              <w:rPr>
                <w:rFonts w:asciiTheme="minorHAnsi" w:hAnsiTheme="minorHAnsi" w:eastAsiaTheme="minorEastAsia" w:cstheme="minorBidi"/>
              </w:rPr>
              <w:t>Actual Destinations</w:t>
            </w:r>
            <w:r w:rsidRPr="438CF4F3" w:rsidR="74BE492F">
              <w:rPr>
                <w:rFonts w:asciiTheme="minorHAnsi" w:hAnsiTheme="minorHAnsi" w:eastAsiaTheme="minorEastAsia" w:cstheme="minorBidi"/>
              </w:rPr>
              <w:t xml:space="preserve"> 1</w:t>
            </w:r>
          </w:p>
        </w:tc>
        <w:tc>
          <w:tcPr>
            <w:tcW w:w="1778" w:type="dxa"/>
          </w:tcPr>
          <w:p w:rsidR="44E2CF67" w:rsidP="438CF4F3" w:rsidRDefault="44E2CF67" w14:paraId="1BAD1F61" w14:textId="00F42DBB">
            <w:pPr>
              <w:pStyle w:val="TableParagraph"/>
              <w:rPr>
                <w:rFonts w:asciiTheme="minorHAnsi" w:hAnsiTheme="minorHAnsi" w:eastAsiaTheme="minorEastAsia" w:cstheme="minorBidi"/>
              </w:rPr>
            </w:pPr>
            <w:r w:rsidRPr="438CF4F3">
              <w:rPr>
                <w:rFonts w:asciiTheme="minorHAnsi" w:hAnsiTheme="minorHAnsi" w:eastAsiaTheme="minorEastAsia" w:cstheme="minorBidi"/>
              </w:rPr>
              <w:t>School</w:t>
            </w:r>
          </w:p>
        </w:tc>
        <w:tc>
          <w:tcPr>
            <w:tcW w:w="2251" w:type="dxa"/>
          </w:tcPr>
          <w:p w:rsidR="255F0B22" w:rsidP="438CF4F3" w:rsidRDefault="255F0B22" w14:paraId="53F20C26" w14:textId="48028BFE">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Student/parents/carers</w:t>
            </w:r>
          </w:p>
          <w:p w:rsidR="438CF4F3" w:rsidP="438CF4F3" w:rsidRDefault="438CF4F3" w14:paraId="71A4196C" w14:textId="643BF991">
            <w:pPr>
              <w:pStyle w:val="TableParagraph"/>
              <w:rPr>
                <w:rFonts w:asciiTheme="minorHAnsi" w:hAnsiTheme="minorHAnsi" w:eastAsiaTheme="minorEastAsia" w:cstheme="minorBidi"/>
              </w:rPr>
            </w:pPr>
          </w:p>
        </w:tc>
        <w:tc>
          <w:tcPr>
            <w:tcW w:w="2048" w:type="dxa"/>
          </w:tcPr>
          <w:p w:rsidR="44E2CF67" w:rsidP="438CF4F3" w:rsidRDefault="44E2CF67" w14:paraId="75236A8C" w14:textId="2C8CB93A">
            <w:pPr>
              <w:pStyle w:val="TableParagraph"/>
              <w:spacing w:line="252" w:lineRule="exact"/>
              <w:rPr>
                <w:rFonts w:asciiTheme="minorHAnsi" w:hAnsiTheme="minorHAnsi" w:eastAsiaTheme="minorEastAsia" w:cstheme="minorBidi"/>
              </w:rPr>
            </w:pPr>
            <w:r w:rsidRPr="438CF4F3">
              <w:rPr>
                <w:rFonts w:asciiTheme="minorHAnsi" w:hAnsiTheme="minorHAnsi" w:eastAsiaTheme="minorEastAsia" w:cstheme="minorBidi"/>
              </w:rPr>
              <w:t>Results Day form</w:t>
            </w:r>
            <w:r w:rsidRPr="438CF4F3" w:rsidR="46ADD66D">
              <w:rPr>
                <w:rFonts w:asciiTheme="minorHAnsi" w:hAnsiTheme="minorHAnsi" w:eastAsiaTheme="minorEastAsia" w:cstheme="minorBidi"/>
              </w:rPr>
              <w:t>, Telephone and Email</w:t>
            </w:r>
          </w:p>
        </w:tc>
      </w:tr>
      <w:tr w:rsidR="438CF4F3" w:rsidTr="53E6715C" w14:paraId="65812389" w14:textId="77777777">
        <w:trPr>
          <w:trHeight w:val="537"/>
        </w:trPr>
        <w:tc>
          <w:tcPr>
            <w:tcW w:w="1615" w:type="dxa"/>
          </w:tcPr>
          <w:p w:rsidR="77076226" w:rsidP="438CF4F3" w:rsidRDefault="77076226" w14:paraId="59ECC0C6" w14:textId="64F3FBC5">
            <w:pPr>
              <w:pStyle w:val="TableParagraph"/>
              <w:tabs>
                <w:tab w:val="left" w:pos="1120"/>
              </w:tabs>
              <w:spacing w:before="13" w:line="252" w:lineRule="exact"/>
              <w:ind w:right="89"/>
              <w:rPr>
                <w:rFonts w:asciiTheme="minorHAnsi" w:hAnsiTheme="minorHAnsi" w:eastAsiaTheme="minorEastAsia" w:cstheme="minorBidi"/>
              </w:rPr>
            </w:pPr>
            <w:r w:rsidRPr="438CF4F3">
              <w:rPr>
                <w:rFonts w:asciiTheme="minorHAnsi" w:hAnsiTheme="minorHAnsi" w:eastAsiaTheme="minorEastAsia" w:cstheme="minorBidi"/>
              </w:rPr>
              <w:t>October after Year 11</w:t>
            </w:r>
          </w:p>
        </w:tc>
        <w:tc>
          <w:tcPr>
            <w:tcW w:w="1721" w:type="dxa"/>
          </w:tcPr>
          <w:p w:rsidR="438CF4F3" w:rsidP="438CF4F3" w:rsidRDefault="438CF4F3" w14:paraId="457A75EC" w14:textId="6B8558E4">
            <w:pPr>
              <w:pStyle w:val="TableParagraph"/>
              <w:spacing w:before="13" w:line="252" w:lineRule="exact"/>
              <w:ind w:right="99"/>
              <w:rPr>
                <w:rFonts w:asciiTheme="minorHAnsi" w:hAnsiTheme="minorHAnsi" w:eastAsiaTheme="minorEastAsia" w:cstheme="minorBidi"/>
              </w:rPr>
            </w:pPr>
            <w:r w:rsidRPr="438CF4F3">
              <w:rPr>
                <w:rFonts w:asciiTheme="minorHAnsi" w:hAnsiTheme="minorHAnsi" w:eastAsiaTheme="minorEastAsia" w:cstheme="minorBidi"/>
              </w:rPr>
              <w:t xml:space="preserve">Actual </w:t>
            </w:r>
            <w:r w:rsidRPr="438CF4F3" w:rsidR="3E2CDBE2">
              <w:rPr>
                <w:rFonts w:asciiTheme="minorHAnsi" w:hAnsiTheme="minorHAnsi" w:eastAsiaTheme="minorEastAsia" w:cstheme="minorBidi"/>
              </w:rPr>
              <w:t>D</w:t>
            </w:r>
            <w:r w:rsidRPr="438CF4F3">
              <w:rPr>
                <w:rFonts w:asciiTheme="minorHAnsi" w:hAnsiTheme="minorHAnsi" w:eastAsiaTheme="minorEastAsia" w:cstheme="minorBidi"/>
              </w:rPr>
              <w:t>estination</w:t>
            </w:r>
            <w:r w:rsidRPr="438CF4F3" w:rsidR="7CCAC5DC">
              <w:rPr>
                <w:rFonts w:asciiTheme="minorHAnsi" w:hAnsiTheme="minorHAnsi" w:eastAsiaTheme="minorEastAsia" w:cstheme="minorBidi"/>
              </w:rPr>
              <w:t>s 2</w:t>
            </w:r>
          </w:p>
        </w:tc>
        <w:tc>
          <w:tcPr>
            <w:tcW w:w="1778" w:type="dxa"/>
          </w:tcPr>
          <w:p w:rsidR="00E9AD74" w:rsidP="438CF4F3" w:rsidRDefault="00E9AD74" w14:paraId="316AA6B0" w14:textId="08DA1D5A">
            <w:pPr>
              <w:pStyle w:val="TableParagraph"/>
              <w:spacing w:before="6" w:line="259" w:lineRule="auto"/>
              <w:ind w:left="116"/>
              <w:rPr>
                <w:rFonts w:asciiTheme="minorHAnsi" w:hAnsiTheme="minorHAnsi" w:eastAsiaTheme="minorEastAsia" w:cstheme="minorBidi"/>
              </w:rPr>
            </w:pPr>
            <w:r w:rsidRPr="438CF4F3">
              <w:rPr>
                <w:rFonts w:asciiTheme="minorHAnsi" w:hAnsiTheme="minorHAnsi" w:eastAsiaTheme="minorEastAsia" w:cstheme="minorBidi"/>
              </w:rPr>
              <w:t>Doncaster Council</w:t>
            </w:r>
          </w:p>
          <w:p w:rsidR="56712BF3" w:rsidP="438CF4F3" w:rsidRDefault="56712BF3" w14:paraId="50A8C0BB" w14:textId="340BF651">
            <w:pPr>
              <w:pStyle w:val="TableParagraph"/>
              <w:spacing w:before="6" w:line="259" w:lineRule="auto"/>
              <w:ind w:left="116"/>
              <w:rPr>
                <w:rFonts w:asciiTheme="minorHAnsi" w:hAnsiTheme="minorHAnsi" w:eastAsiaTheme="minorEastAsia" w:cstheme="minorBidi"/>
              </w:rPr>
            </w:pPr>
            <w:r w:rsidRPr="438CF4F3">
              <w:rPr>
                <w:rFonts w:asciiTheme="minorHAnsi" w:hAnsiTheme="minorHAnsi" w:eastAsiaTheme="minorEastAsia" w:cstheme="minorBidi"/>
              </w:rPr>
              <w:t>School</w:t>
            </w:r>
          </w:p>
        </w:tc>
        <w:tc>
          <w:tcPr>
            <w:tcW w:w="2251" w:type="dxa"/>
          </w:tcPr>
          <w:p w:rsidR="438CF4F3" w:rsidP="438CF4F3" w:rsidRDefault="438CF4F3" w14:paraId="44073BAC" w14:textId="0A9B0F2F">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Parents/carers</w:t>
            </w:r>
          </w:p>
          <w:p w:rsidR="092089B4" w:rsidP="438CF4F3" w:rsidRDefault="092089B4" w14:paraId="42A519F0" w14:textId="330795EE">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PATS Team</w:t>
            </w:r>
          </w:p>
          <w:p w:rsidR="25C60E41" w:rsidP="438CF4F3" w:rsidRDefault="25C60E41" w14:paraId="581E0465" w14:textId="0185CCF0">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Post 16 Provider</w:t>
            </w:r>
          </w:p>
        </w:tc>
        <w:tc>
          <w:tcPr>
            <w:tcW w:w="2048" w:type="dxa"/>
          </w:tcPr>
          <w:p w:rsidR="438CF4F3" w:rsidP="438CF4F3" w:rsidRDefault="438CF4F3" w14:paraId="524A8395" w14:textId="77777777">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Letter/Telephone/Email</w:t>
            </w:r>
          </w:p>
        </w:tc>
      </w:tr>
      <w:tr w:rsidR="438CF4F3" w:rsidTr="53E6715C" w14:paraId="320841B2" w14:textId="77777777">
        <w:trPr>
          <w:trHeight w:val="537"/>
        </w:trPr>
        <w:tc>
          <w:tcPr>
            <w:tcW w:w="1615" w:type="dxa"/>
          </w:tcPr>
          <w:p w:rsidR="438CF4F3" w:rsidP="438CF4F3" w:rsidRDefault="438CF4F3" w14:paraId="67B00784" w14:textId="77777777">
            <w:pPr>
              <w:pStyle w:val="TableParagraph"/>
              <w:tabs>
                <w:tab w:val="left" w:pos="1332"/>
              </w:tabs>
              <w:spacing w:before="13" w:line="252" w:lineRule="exact"/>
              <w:ind w:right="89"/>
              <w:rPr>
                <w:rFonts w:asciiTheme="minorHAnsi" w:hAnsiTheme="minorHAnsi" w:eastAsiaTheme="minorEastAsia" w:cstheme="minorBidi"/>
              </w:rPr>
            </w:pPr>
            <w:r w:rsidRPr="438CF4F3">
              <w:rPr>
                <w:rFonts w:asciiTheme="minorHAnsi" w:hAnsiTheme="minorHAnsi" w:eastAsiaTheme="minorEastAsia" w:cstheme="minorBidi"/>
              </w:rPr>
              <w:t>Oct/Nov</w:t>
            </w:r>
            <w:r>
              <w:tab/>
            </w:r>
            <w:r w:rsidRPr="438CF4F3">
              <w:rPr>
                <w:rFonts w:asciiTheme="minorHAnsi" w:hAnsiTheme="minorHAnsi" w:eastAsiaTheme="minorEastAsia" w:cstheme="minorBidi"/>
              </w:rPr>
              <w:t>of following year</w:t>
            </w:r>
          </w:p>
        </w:tc>
        <w:tc>
          <w:tcPr>
            <w:tcW w:w="1721" w:type="dxa"/>
          </w:tcPr>
          <w:p w:rsidR="438CF4F3" w:rsidP="438CF4F3" w:rsidRDefault="69C44A62" w14:paraId="2040E582" w14:textId="2A75A9B9">
            <w:pPr>
              <w:pStyle w:val="TableParagraph"/>
              <w:spacing w:before="13" w:line="252" w:lineRule="exact"/>
              <w:ind w:right="99"/>
              <w:rPr>
                <w:rFonts w:asciiTheme="minorHAnsi" w:hAnsiTheme="minorHAnsi" w:eastAsiaTheme="minorEastAsia" w:cstheme="minorBidi"/>
              </w:rPr>
            </w:pPr>
            <w:r w:rsidRPr="53E6715C">
              <w:rPr>
                <w:rFonts w:asciiTheme="minorHAnsi" w:hAnsiTheme="minorHAnsi" w:eastAsiaTheme="minorEastAsia" w:cstheme="minorBidi"/>
              </w:rPr>
              <w:t>Actual destination</w:t>
            </w:r>
            <w:r w:rsidRPr="53E6715C" w:rsidR="180444E0">
              <w:rPr>
                <w:rFonts w:asciiTheme="minorHAnsi" w:hAnsiTheme="minorHAnsi" w:eastAsiaTheme="minorEastAsia" w:cstheme="minorBidi"/>
              </w:rPr>
              <w:t xml:space="preserve"> 3</w:t>
            </w:r>
          </w:p>
        </w:tc>
        <w:tc>
          <w:tcPr>
            <w:tcW w:w="1778" w:type="dxa"/>
          </w:tcPr>
          <w:p w:rsidR="438CF4F3" w:rsidP="53E6715C" w:rsidRDefault="180444E0" w14:paraId="7BAFF80A" w14:textId="08DA1D5A">
            <w:pPr>
              <w:pStyle w:val="TableParagraph"/>
              <w:spacing w:before="6" w:line="259" w:lineRule="auto"/>
              <w:ind w:left="116"/>
              <w:rPr>
                <w:rFonts w:asciiTheme="minorHAnsi" w:hAnsiTheme="minorHAnsi" w:eastAsiaTheme="minorEastAsia" w:cstheme="minorBidi"/>
              </w:rPr>
            </w:pPr>
            <w:r w:rsidRPr="53E6715C">
              <w:rPr>
                <w:rFonts w:asciiTheme="minorHAnsi" w:hAnsiTheme="minorHAnsi" w:eastAsiaTheme="minorEastAsia" w:cstheme="minorBidi"/>
              </w:rPr>
              <w:t>Doncaster Council</w:t>
            </w:r>
          </w:p>
          <w:p w:rsidR="438CF4F3" w:rsidP="53E6715C" w:rsidRDefault="180444E0" w14:paraId="41571D62" w14:textId="340BF651">
            <w:pPr>
              <w:pStyle w:val="TableParagraph"/>
              <w:spacing w:before="6" w:line="259" w:lineRule="auto"/>
              <w:ind w:left="116"/>
              <w:rPr>
                <w:rFonts w:asciiTheme="minorHAnsi" w:hAnsiTheme="minorHAnsi" w:eastAsiaTheme="minorEastAsia" w:cstheme="minorBidi"/>
              </w:rPr>
            </w:pPr>
            <w:r w:rsidRPr="53E6715C">
              <w:rPr>
                <w:rFonts w:asciiTheme="minorHAnsi" w:hAnsiTheme="minorHAnsi" w:eastAsiaTheme="minorEastAsia" w:cstheme="minorBidi"/>
              </w:rPr>
              <w:t>School</w:t>
            </w:r>
          </w:p>
          <w:p w:rsidR="438CF4F3" w:rsidP="438CF4F3" w:rsidRDefault="438CF4F3" w14:paraId="0694FA38" w14:textId="627E4406">
            <w:pPr>
              <w:pStyle w:val="TableParagraph"/>
              <w:spacing w:before="6"/>
              <w:ind w:left="116"/>
              <w:rPr>
                <w:rFonts w:asciiTheme="minorHAnsi" w:hAnsiTheme="minorHAnsi" w:eastAsiaTheme="minorEastAsia" w:cstheme="minorBidi"/>
              </w:rPr>
            </w:pPr>
          </w:p>
        </w:tc>
        <w:tc>
          <w:tcPr>
            <w:tcW w:w="2251" w:type="dxa"/>
          </w:tcPr>
          <w:p w:rsidR="438CF4F3" w:rsidP="53E6715C" w:rsidRDefault="180444E0" w14:paraId="79757D94" w14:textId="0A9B0F2F">
            <w:pPr>
              <w:pStyle w:val="TableParagraph"/>
              <w:spacing w:before="6"/>
              <w:ind w:left="114"/>
              <w:rPr>
                <w:rFonts w:asciiTheme="minorHAnsi" w:hAnsiTheme="minorHAnsi" w:eastAsiaTheme="minorEastAsia" w:cstheme="minorBidi"/>
              </w:rPr>
            </w:pPr>
            <w:r w:rsidRPr="53E6715C">
              <w:rPr>
                <w:rFonts w:asciiTheme="minorHAnsi" w:hAnsiTheme="minorHAnsi" w:eastAsiaTheme="minorEastAsia" w:cstheme="minorBidi"/>
              </w:rPr>
              <w:t>Parents/carers</w:t>
            </w:r>
          </w:p>
          <w:p w:rsidR="438CF4F3" w:rsidP="53E6715C" w:rsidRDefault="180444E0" w14:paraId="2057C507" w14:textId="330795EE">
            <w:pPr>
              <w:pStyle w:val="TableParagraph"/>
              <w:spacing w:before="6"/>
              <w:ind w:left="114"/>
              <w:rPr>
                <w:rFonts w:asciiTheme="minorHAnsi" w:hAnsiTheme="minorHAnsi" w:eastAsiaTheme="minorEastAsia" w:cstheme="minorBidi"/>
              </w:rPr>
            </w:pPr>
            <w:r w:rsidRPr="53E6715C">
              <w:rPr>
                <w:rFonts w:asciiTheme="minorHAnsi" w:hAnsiTheme="minorHAnsi" w:eastAsiaTheme="minorEastAsia" w:cstheme="minorBidi"/>
              </w:rPr>
              <w:t>PATS Team</w:t>
            </w:r>
          </w:p>
          <w:p w:rsidR="438CF4F3" w:rsidP="53E6715C" w:rsidRDefault="180444E0" w14:paraId="22FEDD0B" w14:textId="0185CCF0">
            <w:pPr>
              <w:pStyle w:val="TableParagraph"/>
              <w:spacing w:before="6"/>
              <w:ind w:left="114"/>
              <w:rPr>
                <w:rFonts w:asciiTheme="minorHAnsi" w:hAnsiTheme="minorHAnsi" w:eastAsiaTheme="minorEastAsia" w:cstheme="minorBidi"/>
              </w:rPr>
            </w:pPr>
            <w:r w:rsidRPr="53E6715C">
              <w:rPr>
                <w:rFonts w:asciiTheme="minorHAnsi" w:hAnsiTheme="minorHAnsi" w:eastAsiaTheme="minorEastAsia" w:cstheme="minorBidi"/>
              </w:rPr>
              <w:t>Post 16 Provider</w:t>
            </w:r>
          </w:p>
          <w:p w:rsidR="438CF4F3" w:rsidP="438CF4F3" w:rsidRDefault="438CF4F3" w14:paraId="5D3DF120" w14:textId="10BDF27E">
            <w:pPr>
              <w:pStyle w:val="TableParagraph"/>
              <w:spacing w:before="6"/>
              <w:ind w:left="114"/>
              <w:rPr>
                <w:rFonts w:asciiTheme="minorHAnsi" w:hAnsiTheme="minorHAnsi" w:eastAsiaTheme="minorEastAsia" w:cstheme="minorBidi"/>
              </w:rPr>
            </w:pPr>
          </w:p>
        </w:tc>
        <w:tc>
          <w:tcPr>
            <w:tcW w:w="2048" w:type="dxa"/>
          </w:tcPr>
          <w:p w:rsidR="438CF4F3" w:rsidP="438CF4F3" w:rsidRDefault="438CF4F3" w14:paraId="60C9C05A" w14:textId="77777777">
            <w:pPr>
              <w:pStyle w:val="TableParagraph"/>
              <w:spacing w:before="6"/>
              <w:ind w:left="114"/>
              <w:rPr>
                <w:rFonts w:asciiTheme="minorHAnsi" w:hAnsiTheme="minorHAnsi" w:eastAsiaTheme="minorEastAsia" w:cstheme="minorBidi"/>
              </w:rPr>
            </w:pPr>
            <w:r w:rsidRPr="438CF4F3">
              <w:rPr>
                <w:rFonts w:asciiTheme="minorHAnsi" w:hAnsiTheme="minorHAnsi" w:eastAsiaTheme="minorEastAsia" w:cstheme="minorBidi"/>
              </w:rPr>
              <w:t>Letter/Telephone/Email</w:t>
            </w:r>
          </w:p>
        </w:tc>
      </w:tr>
    </w:tbl>
    <w:p w:rsidR="53E6715C" w:rsidRDefault="53E6715C" w14:paraId="32F99378" w14:textId="745AAA09"/>
    <w:p w:rsidR="438CF4F3" w:rsidP="438CF4F3" w:rsidRDefault="438CF4F3" w14:paraId="6497C180" w14:textId="77777777">
      <w:pPr>
        <w:pStyle w:val="BodyText"/>
        <w:spacing w:before="2"/>
        <w:rPr>
          <w:rFonts w:asciiTheme="minorHAnsi" w:hAnsiTheme="minorHAnsi" w:eastAsiaTheme="minorEastAsia" w:cstheme="minorBidi"/>
        </w:rPr>
      </w:pPr>
    </w:p>
    <w:p w:rsidR="39B8571D" w:rsidP="438CF4F3" w:rsidRDefault="39B8571D" w14:paraId="534773EB" w14:textId="77777777">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How will the data be used?</w:t>
      </w:r>
    </w:p>
    <w:p w:rsidR="39B8571D" w:rsidP="438CF4F3" w:rsidRDefault="39B8571D" w14:paraId="2DDB78DE" w14:textId="7AF01B12">
      <w:pPr>
        <w:pStyle w:val="BodyText"/>
        <w:ind w:left="241" w:right="148"/>
        <w:jc w:val="both"/>
        <w:rPr>
          <w:rFonts w:asciiTheme="minorHAnsi" w:hAnsiTheme="minorHAnsi" w:eastAsiaTheme="minorEastAsia" w:cstheme="minorBidi"/>
        </w:rPr>
      </w:pPr>
      <w:r w:rsidRPr="53E6715C">
        <w:rPr>
          <w:rFonts w:asciiTheme="minorHAnsi" w:hAnsiTheme="minorHAnsi" w:eastAsiaTheme="minorEastAsia" w:cstheme="minorBidi"/>
        </w:rPr>
        <w:t xml:space="preserve">Throughout </w:t>
      </w:r>
      <w:r w:rsidRPr="53E6715C" w:rsidR="316D0C82">
        <w:rPr>
          <w:rFonts w:asciiTheme="minorHAnsi" w:hAnsiTheme="minorHAnsi" w:eastAsiaTheme="minorEastAsia" w:cstheme="minorBidi"/>
        </w:rPr>
        <w:t xml:space="preserve">KS4 and specifically into </w:t>
      </w:r>
      <w:r w:rsidRPr="53E6715C">
        <w:rPr>
          <w:rFonts w:asciiTheme="minorHAnsi" w:hAnsiTheme="minorHAnsi" w:eastAsiaTheme="minorEastAsia" w:cstheme="minorBidi"/>
        </w:rPr>
        <w:t>Year 11 we will use the data on intended destinations to make sure that every student has</w:t>
      </w:r>
      <w:r w:rsidRPr="53E6715C" w:rsidR="1BD2B6D5">
        <w:rPr>
          <w:rFonts w:asciiTheme="minorHAnsi" w:hAnsiTheme="minorHAnsi" w:eastAsiaTheme="minorEastAsia" w:cstheme="minorBidi"/>
        </w:rPr>
        <w:t xml:space="preserve"> </w:t>
      </w:r>
      <w:r w:rsidRPr="53E6715C">
        <w:rPr>
          <w:rFonts w:asciiTheme="minorHAnsi" w:hAnsiTheme="minorHAnsi" w:eastAsiaTheme="minorEastAsia" w:cstheme="minorBidi"/>
        </w:rPr>
        <w:t>access to post-16 education or training, that their choices are suited to their needs and to identify any</w:t>
      </w:r>
      <w:r w:rsidRPr="53E6715C" w:rsidR="26BC7547">
        <w:rPr>
          <w:rFonts w:asciiTheme="minorHAnsi" w:hAnsiTheme="minorHAnsi" w:eastAsiaTheme="minorEastAsia" w:cstheme="minorBidi"/>
        </w:rPr>
        <w:t xml:space="preserve"> </w:t>
      </w:r>
      <w:r w:rsidRPr="53E6715C">
        <w:rPr>
          <w:rFonts w:asciiTheme="minorHAnsi" w:hAnsiTheme="minorHAnsi" w:eastAsiaTheme="minorEastAsia" w:cstheme="minorBidi"/>
        </w:rPr>
        <w:t xml:space="preserve">student at risk of becoming NEET (Not in Education, Employment or Training). This data will enable us to implement interventions appropriate to the student’s needs, such as </w:t>
      </w:r>
      <w:r w:rsidRPr="53E6715C" w:rsidR="776E405E">
        <w:rPr>
          <w:rFonts w:asciiTheme="minorHAnsi" w:hAnsiTheme="minorHAnsi" w:eastAsiaTheme="minorEastAsia" w:cstheme="minorBidi"/>
        </w:rPr>
        <w:t>arranging</w:t>
      </w:r>
      <w:r w:rsidRPr="53E6715C">
        <w:rPr>
          <w:rFonts w:asciiTheme="minorHAnsi" w:hAnsiTheme="minorHAnsi" w:eastAsiaTheme="minorEastAsia" w:cstheme="minorBidi"/>
        </w:rPr>
        <w:t xml:space="preserve"> an independent careers advisor to help student’s complete applications in school. Additionally, the data will help us to check that</w:t>
      </w:r>
      <w:r w:rsidRPr="53E6715C" w:rsidR="3CF3D092">
        <w:rPr>
          <w:rFonts w:asciiTheme="minorHAnsi" w:hAnsiTheme="minorHAnsi" w:eastAsiaTheme="minorEastAsia" w:cstheme="minorBidi"/>
        </w:rPr>
        <w:t xml:space="preserve"> </w:t>
      </w:r>
      <w:r w:rsidRPr="53E6715C">
        <w:rPr>
          <w:rFonts w:asciiTheme="minorHAnsi" w:hAnsiTheme="minorHAnsi" w:eastAsiaTheme="minorEastAsia" w:cstheme="minorBidi"/>
        </w:rPr>
        <w:t xml:space="preserve">the careers provision we provide </w:t>
      </w:r>
      <w:proofErr w:type="gramStart"/>
      <w:r w:rsidRPr="53E6715C">
        <w:rPr>
          <w:rFonts w:asciiTheme="minorHAnsi" w:hAnsiTheme="minorHAnsi" w:eastAsiaTheme="minorEastAsia" w:cstheme="minorBidi"/>
        </w:rPr>
        <w:t>is meeting</w:t>
      </w:r>
      <w:proofErr w:type="gramEnd"/>
      <w:r w:rsidRPr="53E6715C">
        <w:rPr>
          <w:rFonts w:asciiTheme="minorHAnsi" w:hAnsiTheme="minorHAnsi" w:eastAsiaTheme="minorEastAsia" w:cstheme="minorBidi"/>
        </w:rPr>
        <w:t xml:space="preserve"> the needs of our students.</w:t>
      </w:r>
    </w:p>
    <w:p w:rsidR="438CF4F3" w:rsidP="438CF4F3" w:rsidRDefault="438CF4F3" w14:paraId="16DD7059" w14:textId="77777777">
      <w:pPr>
        <w:pStyle w:val="BodyText"/>
        <w:spacing w:before="2"/>
        <w:rPr>
          <w:rFonts w:asciiTheme="minorHAnsi" w:hAnsiTheme="minorHAnsi" w:eastAsiaTheme="minorEastAsia" w:cstheme="minorBidi"/>
        </w:rPr>
      </w:pPr>
    </w:p>
    <w:p w:rsidR="39B8571D" w:rsidP="438CF4F3" w:rsidRDefault="39B8571D" w14:paraId="31B37AC0" w14:textId="77777777">
      <w:pPr>
        <w:pStyle w:val="BodyText"/>
        <w:jc w:val="both"/>
        <w:rPr>
          <w:rFonts w:asciiTheme="minorHAnsi" w:hAnsiTheme="minorHAnsi" w:eastAsiaTheme="minorEastAsia" w:cstheme="minorBidi"/>
        </w:rPr>
      </w:pPr>
      <w:r w:rsidRPr="438CF4F3">
        <w:rPr>
          <w:rFonts w:asciiTheme="minorHAnsi" w:hAnsiTheme="minorHAnsi" w:eastAsiaTheme="minorEastAsia" w:cstheme="minorBidi"/>
        </w:rPr>
        <w:t>Information sharing (Oct 2018 DfE Statutory Guidance, page 22, point 46)</w:t>
      </w:r>
    </w:p>
    <w:p w:rsidR="39B8571D" w:rsidP="438CF4F3" w:rsidRDefault="39B8571D" w14:paraId="6488AC8E" w14:textId="05C65125">
      <w:pPr>
        <w:pStyle w:val="BodyText"/>
        <w:spacing w:before="1"/>
        <w:ind w:left="241" w:right="146"/>
        <w:jc w:val="both"/>
        <w:rPr>
          <w:rFonts w:asciiTheme="minorHAnsi" w:hAnsiTheme="minorHAnsi" w:eastAsiaTheme="minorEastAsia" w:cstheme="minorBidi"/>
        </w:rPr>
      </w:pPr>
      <w:r w:rsidRPr="438CF4F3">
        <w:rPr>
          <w:rFonts w:asciiTheme="minorHAnsi" w:hAnsiTheme="minorHAnsi" w:eastAsiaTheme="minorEastAsia" w:cstheme="minorBidi"/>
        </w:rPr>
        <w:t>Schools have a duty to provide the local authority support services with basic information on each young person including name, address, date of birth, contact details and offers of post-16/post-</w:t>
      </w:r>
      <w:proofErr w:type="gramStart"/>
      <w:r w:rsidRPr="438CF4F3">
        <w:rPr>
          <w:rFonts w:asciiTheme="minorHAnsi" w:hAnsiTheme="minorHAnsi" w:eastAsiaTheme="minorEastAsia" w:cstheme="minorBidi"/>
        </w:rPr>
        <w:t>18</w:t>
      </w:r>
      <w:proofErr w:type="gramEnd"/>
      <w:r w:rsidRPr="438CF4F3">
        <w:rPr>
          <w:rFonts w:asciiTheme="minorHAnsi" w:hAnsiTheme="minorHAnsi" w:eastAsiaTheme="minorEastAsia" w:cstheme="minorBidi"/>
        </w:rPr>
        <w:t xml:space="preserve"> or higher education places. This information is shared securely and is only for their use to collate data. The</w:t>
      </w:r>
      <w:r w:rsidRPr="438CF4F3" w:rsidR="37AB489B">
        <w:rPr>
          <w:rFonts w:asciiTheme="minorHAnsi" w:hAnsiTheme="minorHAnsi" w:eastAsiaTheme="minorEastAsia" w:cstheme="minorBidi"/>
        </w:rPr>
        <w:t xml:space="preserve"> </w:t>
      </w:r>
      <w:r w:rsidRPr="438CF4F3">
        <w:rPr>
          <w:rFonts w:asciiTheme="minorHAnsi" w:hAnsiTheme="minorHAnsi" w:eastAsiaTheme="minorEastAsia" w:cstheme="minorBidi"/>
        </w:rPr>
        <w:t>data that is published by the DfE and is required to be shown on school websites, only shows percentages and not individual student details.</w:t>
      </w:r>
    </w:p>
    <w:p w:rsidR="438CF4F3" w:rsidP="438CF4F3" w:rsidRDefault="438CF4F3" w14:paraId="2C709852" w14:textId="6F76D9D8">
      <w:pPr>
        <w:ind w:left="602"/>
        <w:jc w:val="both"/>
        <w:rPr>
          <w:rFonts w:asciiTheme="minorHAnsi" w:hAnsiTheme="minorHAnsi" w:eastAsiaTheme="minorEastAsia" w:cstheme="minorBidi"/>
        </w:rPr>
      </w:pPr>
    </w:p>
    <w:p w:rsidR="39B8571D" w:rsidP="438CF4F3" w:rsidRDefault="39B8571D" w14:paraId="7930E567" w14:textId="77777777">
      <w:pPr>
        <w:pStyle w:val="BodyText"/>
        <w:spacing w:before="33"/>
        <w:jc w:val="both"/>
        <w:rPr>
          <w:rFonts w:asciiTheme="minorHAnsi" w:hAnsiTheme="minorHAnsi" w:eastAsiaTheme="minorEastAsia" w:cstheme="minorBidi"/>
        </w:rPr>
      </w:pPr>
      <w:r w:rsidRPr="438CF4F3">
        <w:rPr>
          <w:rFonts w:asciiTheme="minorHAnsi" w:hAnsiTheme="minorHAnsi" w:eastAsiaTheme="minorEastAsia" w:cstheme="minorBidi"/>
        </w:rPr>
        <w:t>Parents and Carers</w:t>
      </w:r>
    </w:p>
    <w:p w:rsidR="438CF4F3" w:rsidP="2F44F109" w:rsidRDefault="39B8571D" w14:paraId="5AB346DB" w14:textId="341071B7">
      <w:pPr>
        <w:pStyle w:val="BodyText"/>
        <w:spacing w:before="1"/>
        <w:ind w:left="241" w:right="149"/>
        <w:jc w:val="both"/>
        <w:rPr>
          <w:rFonts w:ascii="Calibri" w:hAnsi="Calibri" w:eastAsia="" w:cs="" w:asciiTheme="minorAscii" w:hAnsiTheme="minorAscii" w:eastAsiaTheme="minorEastAsia" w:cstheme="minorBidi"/>
        </w:rPr>
      </w:pPr>
      <w:r w:rsidRPr="2F44F109" w:rsidR="39B8571D">
        <w:rPr>
          <w:rFonts w:ascii="Calibri" w:hAnsi="Calibri" w:eastAsia="" w:cs="" w:asciiTheme="minorAscii" w:hAnsiTheme="minorAscii" w:eastAsiaTheme="minorEastAsia" w:cstheme="minorBidi"/>
        </w:rPr>
        <w:t xml:space="preserve">Parental involvement is encouraged at all stages. Online resources have been specifically selected to help parents become more involved. All online resources are accessed through the </w:t>
      </w:r>
      <w:r w:rsidRPr="2F44F109" w:rsidR="39B8571D">
        <w:rPr>
          <w:rFonts w:ascii="Calibri" w:hAnsi="Calibri" w:eastAsia="" w:cs="" w:asciiTheme="minorAscii" w:hAnsiTheme="minorAscii" w:eastAsiaTheme="minorEastAsia" w:cstheme="minorBidi"/>
        </w:rPr>
        <w:t>careers</w:t>
      </w:r>
      <w:r w:rsidRPr="2F44F109" w:rsidR="39B8571D">
        <w:rPr>
          <w:rFonts w:ascii="Calibri" w:hAnsi="Calibri" w:eastAsia="" w:cs="" w:asciiTheme="minorAscii" w:hAnsiTheme="minorAscii" w:eastAsiaTheme="minorEastAsia" w:cstheme="minorBidi"/>
        </w:rPr>
        <w:t xml:space="preserve"> links on the school website. Parents are kept up to date with </w:t>
      </w:r>
      <w:r w:rsidRPr="2F44F109" w:rsidR="39B8571D">
        <w:rPr>
          <w:rFonts w:ascii="Calibri" w:hAnsi="Calibri" w:eastAsia="" w:cs="" w:asciiTheme="minorAscii" w:hAnsiTheme="minorAscii" w:eastAsiaTheme="minorEastAsia" w:cstheme="minorBidi"/>
        </w:rPr>
        <w:t>careers related</w:t>
      </w:r>
      <w:r w:rsidRPr="2F44F109" w:rsidR="39B8571D">
        <w:rPr>
          <w:rFonts w:ascii="Calibri" w:hAnsi="Calibri" w:eastAsia="" w:cs="" w:asciiTheme="minorAscii" w:hAnsiTheme="minorAscii" w:eastAsiaTheme="minorEastAsia" w:cstheme="minorBidi"/>
        </w:rPr>
        <w:t xml:space="preserve"> information through letters, </w:t>
      </w:r>
      <w:r w:rsidRPr="2F44F109" w:rsidR="39B8571D">
        <w:rPr>
          <w:rFonts w:ascii="Calibri" w:hAnsi="Calibri" w:eastAsia="" w:cs="" w:asciiTheme="minorAscii" w:hAnsiTheme="minorAscii" w:eastAsiaTheme="minorEastAsia" w:cstheme="minorBidi"/>
        </w:rPr>
        <w:t>leaflets</w:t>
      </w:r>
      <w:r w:rsidRPr="2F44F109" w:rsidR="39B8571D">
        <w:rPr>
          <w:rFonts w:ascii="Calibri" w:hAnsi="Calibri" w:eastAsia="" w:cs="" w:asciiTheme="minorAscii" w:hAnsiTheme="minorAscii" w:eastAsiaTheme="minorEastAsia" w:cstheme="minorBidi"/>
        </w:rPr>
        <w:t xml:space="preserve"> and open evenings. We also </w:t>
      </w:r>
      <w:r w:rsidRPr="2F44F109" w:rsidR="39B8571D">
        <w:rPr>
          <w:rFonts w:ascii="Calibri" w:hAnsi="Calibri" w:eastAsia="" w:cs="" w:asciiTheme="minorAscii" w:hAnsiTheme="minorAscii" w:eastAsiaTheme="minorEastAsia" w:cstheme="minorBidi"/>
        </w:rPr>
        <w:t>endeavour</w:t>
      </w:r>
      <w:r w:rsidRPr="2F44F109" w:rsidR="39B8571D">
        <w:rPr>
          <w:rFonts w:ascii="Calibri" w:hAnsi="Calibri" w:eastAsia="" w:cs="" w:asciiTheme="minorAscii" w:hAnsiTheme="minorAscii" w:eastAsiaTheme="minorEastAsia" w:cstheme="minorBidi"/>
        </w:rPr>
        <w:t xml:space="preserve"> to keep the local community informed through our school social media. Parents are welcome to attend </w:t>
      </w:r>
      <w:r w:rsidRPr="2F44F109" w:rsidR="39B8571D">
        <w:rPr>
          <w:rFonts w:ascii="Calibri" w:hAnsi="Calibri" w:eastAsia="" w:cs="" w:asciiTheme="minorAscii" w:hAnsiTheme="minorAscii" w:eastAsiaTheme="minorEastAsia" w:cstheme="minorBidi"/>
        </w:rPr>
        <w:t>careers</w:t>
      </w:r>
      <w:r w:rsidRPr="2F44F109" w:rsidR="39B8571D">
        <w:rPr>
          <w:rFonts w:ascii="Calibri" w:hAnsi="Calibri" w:eastAsia="" w:cs="" w:asciiTheme="minorAscii" w:hAnsiTheme="minorAscii" w:eastAsiaTheme="minorEastAsia" w:cstheme="minorBidi"/>
        </w:rPr>
        <w:t xml:space="preserve"> interviews and where necessary are invited to attend with their young </w:t>
      </w:r>
      <w:r w:rsidRPr="2F44F109" w:rsidR="39B8571D">
        <w:rPr>
          <w:rFonts w:ascii="Calibri" w:hAnsi="Calibri" w:eastAsia="" w:cs="" w:asciiTheme="minorAscii" w:hAnsiTheme="minorAscii" w:eastAsiaTheme="minorEastAsia" w:cstheme="minorBidi"/>
        </w:rPr>
        <w:t>person</w:t>
      </w:r>
      <w:r w:rsidRPr="2F44F109" w:rsidR="39B8571D">
        <w:rPr>
          <w:rFonts w:ascii="Calibri" w:hAnsi="Calibri" w:eastAsia="" w:cs="" w:asciiTheme="minorAscii" w:hAnsiTheme="minorAscii" w:eastAsiaTheme="minorEastAsia" w:cstheme="minorBidi"/>
        </w:rPr>
        <w:t>.</w:t>
      </w:r>
    </w:p>
    <w:p w:rsidR="2F44F109" w:rsidP="2F44F109" w:rsidRDefault="2F44F109" w14:paraId="1BFA6FD5" w14:textId="6AC24E9C">
      <w:pPr>
        <w:pStyle w:val="BodyText"/>
        <w:spacing w:before="1"/>
        <w:ind w:left="241" w:right="149"/>
        <w:jc w:val="both"/>
        <w:rPr>
          <w:rFonts w:ascii="Calibri" w:hAnsi="Calibri" w:eastAsia="" w:cs="" w:asciiTheme="minorAscii" w:hAnsiTheme="minorAscii" w:eastAsiaTheme="minorEastAsia" w:cstheme="minorBidi"/>
        </w:rPr>
      </w:pPr>
    </w:p>
    <w:p w:rsidR="39B8571D" w:rsidP="438CF4F3" w:rsidRDefault="39B8571D" w14:paraId="5D66F5B0" w14:textId="28FF1DE0">
      <w:pPr>
        <w:pStyle w:val="BodyText"/>
        <w:ind w:left="241"/>
        <w:jc w:val="both"/>
        <w:rPr>
          <w:rFonts w:asciiTheme="minorHAnsi" w:hAnsiTheme="minorHAnsi" w:eastAsiaTheme="minorEastAsia" w:cstheme="minorBidi"/>
        </w:rPr>
      </w:pPr>
      <w:r w:rsidRPr="438CF4F3">
        <w:rPr>
          <w:rFonts w:asciiTheme="minorHAnsi" w:hAnsiTheme="minorHAnsi" w:eastAsiaTheme="minorEastAsia" w:cstheme="minorBidi"/>
        </w:rPr>
        <w:lastRenderedPageBreak/>
        <w:t>Careers Guidance Leadership and Management Team</w:t>
      </w:r>
    </w:p>
    <w:tbl>
      <w:tblPr>
        <w:tblW w:w="0" w:type="auto"/>
        <w:tblInd w:w="26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1E0" w:firstRow="1" w:lastRow="1" w:firstColumn="1" w:lastColumn="1" w:noHBand="0" w:noVBand="0"/>
      </w:tblPr>
      <w:tblGrid>
        <w:gridCol w:w="3855"/>
        <w:gridCol w:w="5166"/>
      </w:tblGrid>
      <w:tr w:rsidR="438CF4F3" w:rsidTr="438CF4F3" w14:paraId="74B94F30" w14:textId="77777777">
        <w:trPr>
          <w:trHeight w:val="534"/>
        </w:trPr>
        <w:tc>
          <w:tcPr>
            <w:tcW w:w="3855" w:type="dxa"/>
          </w:tcPr>
          <w:p w:rsidR="438CF4F3" w:rsidP="438CF4F3" w:rsidRDefault="438CF4F3" w14:paraId="15538617" w14:textId="77777777">
            <w:pPr>
              <w:pStyle w:val="TableParagraph"/>
              <w:spacing w:line="266" w:lineRule="exact"/>
              <w:rPr>
                <w:rFonts w:asciiTheme="minorHAnsi" w:hAnsiTheme="minorHAnsi" w:eastAsiaTheme="minorEastAsia" w:cstheme="minorBidi"/>
              </w:rPr>
            </w:pPr>
            <w:r w:rsidRPr="438CF4F3">
              <w:rPr>
                <w:rFonts w:asciiTheme="minorHAnsi" w:hAnsiTheme="minorHAnsi" w:eastAsiaTheme="minorEastAsia" w:cstheme="minorBidi"/>
              </w:rPr>
              <w:t>Nominated governor with responsibility for oversight of Careers Guidance:</w:t>
            </w:r>
          </w:p>
        </w:tc>
        <w:tc>
          <w:tcPr>
            <w:tcW w:w="5166" w:type="dxa"/>
          </w:tcPr>
          <w:p w:rsidR="3F115739" w:rsidP="438CF4F3" w:rsidRDefault="3F115739" w14:paraId="323B87FC" w14:textId="0E3EBC76">
            <w:pPr>
              <w:pStyle w:val="TableParagraph"/>
              <w:spacing w:before="6" w:line="259" w:lineRule="auto"/>
              <w:rPr>
                <w:rFonts w:asciiTheme="minorHAnsi" w:hAnsiTheme="minorHAnsi" w:eastAsiaTheme="minorEastAsia" w:cstheme="minorBidi"/>
              </w:rPr>
            </w:pPr>
            <w:r w:rsidRPr="438CF4F3">
              <w:rPr>
                <w:rFonts w:asciiTheme="minorHAnsi" w:hAnsiTheme="minorHAnsi" w:eastAsiaTheme="minorEastAsia" w:cstheme="minorBidi"/>
              </w:rPr>
              <w:t>Sonya Page</w:t>
            </w:r>
          </w:p>
        </w:tc>
      </w:tr>
      <w:tr w:rsidR="438CF4F3" w:rsidTr="438CF4F3" w14:paraId="67981624" w14:textId="77777777">
        <w:trPr>
          <w:trHeight w:val="496"/>
        </w:trPr>
        <w:tc>
          <w:tcPr>
            <w:tcW w:w="3855" w:type="dxa"/>
          </w:tcPr>
          <w:p w:rsidR="438CF4F3" w:rsidP="438CF4F3" w:rsidRDefault="438CF4F3" w14:paraId="503326A1" w14:textId="77777777">
            <w:pPr>
              <w:pStyle w:val="TableParagraph"/>
              <w:spacing w:line="258" w:lineRule="exact"/>
              <w:ind w:left="5"/>
              <w:rPr>
                <w:rFonts w:asciiTheme="minorHAnsi" w:hAnsiTheme="minorHAnsi" w:eastAsiaTheme="minorEastAsia" w:cstheme="minorBidi"/>
              </w:rPr>
            </w:pPr>
            <w:r w:rsidRPr="438CF4F3">
              <w:rPr>
                <w:rFonts w:asciiTheme="minorHAnsi" w:hAnsiTheme="minorHAnsi" w:eastAsiaTheme="minorEastAsia" w:cstheme="minorBidi"/>
              </w:rPr>
              <w:t>Senior Leadership:</w:t>
            </w:r>
          </w:p>
        </w:tc>
        <w:tc>
          <w:tcPr>
            <w:tcW w:w="5166" w:type="dxa"/>
          </w:tcPr>
          <w:p w:rsidR="7677FCC8" w:rsidP="438CF4F3" w:rsidRDefault="7677FCC8" w14:paraId="66C22FF2" w14:textId="0109F3D9">
            <w:pPr>
              <w:pStyle w:val="TableParagraph"/>
              <w:spacing w:line="229" w:lineRule="exact"/>
              <w:rPr>
                <w:rFonts w:asciiTheme="minorHAnsi" w:hAnsiTheme="minorHAnsi" w:eastAsiaTheme="minorEastAsia" w:cstheme="minorBidi"/>
              </w:rPr>
            </w:pPr>
            <w:r w:rsidRPr="438CF4F3">
              <w:rPr>
                <w:rFonts w:asciiTheme="minorHAnsi" w:hAnsiTheme="minorHAnsi" w:eastAsiaTheme="minorEastAsia" w:cstheme="minorBidi"/>
              </w:rPr>
              <w:t>Lucy Stuart and Callum Martin</w:t>
            </w:r>
          </w:p>
        </w:tc>
      </w:tr>
      <w:tr w:rsidR="438CF4F3" w:rsidTr="438CF4F3" w14:paraId="4BFA6B3F" w14:textId="77777777">
        <w:trPr>
          <w:trHeight w:val="268"/>
        </w:trPr>
        <w:tc>
          <w:tcPr>
            <w:tcW w:w="3855" w:type="dxa"/>
          </w:tcPr>
          <w:p w:rsidR="438CF4F3" w:rsidP="438CF4F3" w:rsidRDefault="438CF4F3" w14:paraId="4E2CB06B" w14:textId="77777777">
            <w:pPr>
              <w:pStyle w:val="TableParagraph"/>
              <w:spacing w:line="248" w:lineRule="exact"/>
              <w:ind w:left="5"/>
              <w:rPr>
                <w:rFonts w:asciiTheme="minorHAnsi" w:hAnsiTheme="minorHAnsi" w:eastAsiaTheme="minorEastAsia" w:cstheme="minorBidi"/>
              </w:rPr>
            </w:pPr>
            <w:r w:rsidRPr="438CF4F3">
              <w:rPr>
                <w:rFonts w:asciiTheme="minorHAnsi" w:hAnsiTheme="minorHAnsi" w:eastAsiaTheme="minorEastAsia" w:cstheme="minorBidi"/>
              </w:rPr>
              <w:t>Careers Lead:</w:t>
            </w:r>
          </w:p>
        </w:tc>
        <w:tc>
          <w:tcPr>
            <w:tcW w:w="5166" w:type="dxa"/>
          </w:tcPr>
          <w:p w:rsidR="0E53A6DB" w:rsidP="438CF4F3" w:rsidRDefault="0E53A6DB" w14:paraId="3BEE52E2" w14:textId="0C18BFD1">
            <w:pPr>
              <w:pStyle w:val="TableParagraph"/>
              <w:spacing w:line="248" w:lineRule="exact"/>
              <w:rPr>
                <w:rFonts w:asciiTheme="minorHAnsi" w:hAnsiTheme="minorHAnsi" w:eastAsiaTheme="minorEastAsia" w:cstheme="minorBidi"/>
              </w:rPr>
            </w:pPr>
            <w:r w:rsidRPr="438CF4F3">
              <w:rPr>
                <w:rFonts w:asciiTheme="minorHAnsi" w:hAnsiTheme="minorHAnsi" w:eastAsiaTheme="minorEastAsia" w:cstheme="minorBidi"/>
              </w:rPr>
              <w:t>Emma Pickering</w:t>
            </w:r>
            <w:r w:rsidRPr="438CF4F3" w:rsidR="438CF4F3">
              <w:rPr>
                <w:rFonts w:asciiTheme="minorHAnsi" w:hAnsiTheme="minorHAnsi" w:eastAsiaTheme="minorEastAsia" w:cstheme="minorBidi"/>
              </w:rPr>
              <w:t xml:space="preserve"> – Careers Lead</w:t>
            </w:r>
          </w:p>
        </w:tc>
      </w:tr>
    </w:tbl>
    <w:p w:rsidR="00F90F4A" w:rsidRDefault="00F90F4A" w14:paraId="43DBA24B" w14:textId="77777777"/>
    <w:sectPr w:rsidR="00F90F4A">
      <w:headerReference w:type="default" r:id="rId15"/>
      <w:pgSz w:w="11910" w:h="16840" w:orient="portrait"/>
      <w:pgMar w:top="1080" w:right="1133" w:bottom="1200" w:left="992" w:header="0" w:footer="9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0F4A" w:rsidRDefault="00F90F4A" w14:paraId="00CA8DCC" w14:textId="77777777">
      <w:r>
        <w:separator/>
      </w:r>
    </w:p>
  </w:endnote>
  <w:endnote w:type="continuationSeparator" w:id="0">
    <w:p w:rsidR="00F90F4A" w:rsidRDefault="00F90F4A" w14:paraId="447FB80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0"/>
      <w:gridCol w:w="3260"/>
      <w:gridCol w:w="3260"/>
    </w:tblGrid>
    <w:tr w:rsidR="438CF4F3" w:rsidTr="2F44F109" w14:paraId="49CE92F9" w14:textId="77777777">
      <w:trPr>
        <w:trHeight w:val="300"/>
      </w:trPr>
      <w:tc>
        <w:tcPr>
          <w:tcW w:w="3260" w:type="dxa"/>
          <w:tcMar/>
        </w:tcPr>
        <w:p w:rsidR="438CF4F3" w:rsidP="53E6715C" w:rsidRDefault="53E6715C" w14:paraId="57FF000D" w14:textId="5FACB8BF">
          <w:pPr>
            <w:pStyle w:val="BodyText"/>
            <w:tabs>
              <w:tab w:val="center" w:pos="4680"/>
              <w:tab w:val="right" w:pos="9360"/>
            </w:tabs>
            <w:ind w:left="-115"/>
            <w:rPr>
              <w:rFonts w:ascii="Aptos" w:hAnsi="Aptos" w:eastAsia="Aptos" w:cs="Aptos"/>
              <w:color w:val="000000" w:themeColor="text1"/>
              <w:sz w:val="24"/>
              <w:szCs w:val="24"/>
            </w:rPr>
          </w:pPr>
          <w:r w:rsidRPr="53E6715C">
            <w:rPr>
              <w:rFonts w:ascii="Aptos" w:hAnsi="Aptos" w:eastAsia="Aptos" w:cs="Aptos"/>
              <w:color w:val="000000" w:themeColor="text1"/>
              <w:sz w:val="24"/>
              <w:szCs w:val="24"/>
              <w:lang w:val="en-GB"/>
            </w:rPr>
            <w:t>Last Review: November 2025</w:t>
          </w:r>
        </w:p>
        <w:p w:rsidR="438CF4F3" w:rsidP="53E6715C" w:rsidRDefault="53E6715C" w14:paraId="45275AAB" w14:textId="5B751597">
          <w:pPr>
            <w:pStyle w:val="Header"/>
            <w:ind w:left="-115"/>
            <w:rPr>
              <w:rFonts w:ascii="Aptos" w:hAnsi="Aptos" w:eastAsia="Aptos" w:cs="Aptos"/>
              <w:color w:val="000000" w:themeColor="text1"/>
              <w:sz w:val="24"/>
              <w:szCs w:val="24"/>
            </w:rPr>
          </w:pPr>
          <w:r w:rsidRPr="53E6715C">
            <w:rPr>
              <w:rFonts w:ascii="Aptos" w:hAnsi="Aptos" w:eastAsia="Aptos" w:cs="Aptos"/>
              <w:color w:val="000000" w:themeColor="text1"/>
              <w:sz w:val="24"/>
              <w:szCs w:val="24"/>
              <w:lang w:val="en-GB"/>
            </w:rPr>
            <w:t>Next Review: November 2026</w:t>
          </w:r>
        </w:p>
      </w:tc>
      <w:tc>
        <w:tcPr>
          <w:tcW w:w="3260" w:type="dxa"/>
          <w:tcMar/>
        </w:tcPr>
        <w:p w:rsidR="438CF4F3" w:rsidP="438CF4F3" w:rsidRDefault="438CF4F3" w14:paraId="402B9B67" w14:textId="14372C48">
          <w:pPr>
            <w:pStyle w:val="Header"/>
            <w:jc w:val="center"/>
          </w:pPr>
        </w:p>
      </w:tc>
      <w:tc>
        <w:tcPr>
          <w:tcW w:w="3260" w:type="dxa"/>
          <w:tcMar/>
        </w:tcPr>
        <w:p w:rsidR="438CF4F3" w:rsidP="438CF4F3" w:rsidRDefault="438CF4F3" w14:paraId="1CDFF360" w14:textId="3EB757E6">
          <w:pPr>
            <w:pStyle w:val="Header"/>
            <w:ind w:right="-115"/>
            <w:jc w:val="right"/>
          </w:pPr>
          <w:r>
            <w:fldChar w:fldCharType="begin"/>
          </w:r>
          <w:r>
            <w:instrText xml:space="preserve">PAGE</w:instrText>
          </w:r>
          <w:r>
            <w:fldChar w:fldCharType="separate"/>
          </w:r>
          <w:r>
            <w:fldChar w:fldCharType="end"/>
          </w:r>
        </w:p>
      </w:tc>
    </w:tr>
  </w:tbl>
  <w:p w:rsidR="438CF4F3" w:rsidP="438CF4F3" w:rsidRDefault="438CF4F3" w14:paraId="28507D23" w14:textId="798DD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2F44F109" w:rsidP="2F44F109" w:rsidRDefault="2F44F109" w14:paraId="3B983E16" w14:textId="79F7130D">
    <w:pPr>
      <w:pStyle w:val="Footer"/>
      <w:jc w:val="right"/>
    </w:pPr>
    <w:r>
      <w:fldChar w:fldCharType="begin"/>
    </w:r>
    <w:r>
      <w:instrText xml:space="preserve">PAGE</w:instrText>
    </w:r>
    <w:r>
      <w:fldChar w:fldCharType="separate"/>
    </w:r>
    <w:r>
      <w:fldChar w:fldCharType="end"/>
    </w:r>
  </w:p>
  <w:p w:rsidR="0021665F" w:rsidP="438CF4F3" w:rsidRDefault="438CF4F3" w14:paraId="72D700FE" w14:textId="43DDCC8D">
    <w:pPr>
      <w:pStyle w:val="BodyText"/>
      <w:tabs>
        <w:tab w:val="center" w:pos="4680"/>
        <w:tab w:val="right" w:pos="9360"/>
      </w:tabs>
      <w:ind w:left="-115"/>
      <w:rPr>
        <w:rFonts w:ascii="Aptos" w:hAnsi="Aptos" w:eastAsia="Aptos" w:cs="Aptos"/>
        <w:color w:val="000000" w:themeColor="text1"/>
        <w:sz w:val="24"/>
        <w:szCs w:val="24"/>
      </w:rPr>
    </w:pPr>
    <w:r w:rsidRPr="438CF4F3">
      <w:rPr>
        <w:rFonts w:ascii="Aptos" w:hAnsi="Aptos" w:eastAsia="Aptos" w:cs="Aptos"/>
        <w:color w:val="000000" w:themeColor="text1"/>
        <w:sz w:val="24"/>
        <w:szCs w:val="24"/>
        <w:lang w:val="en-GB"/>
      </w:rPr>
      <w:t>Last Review: November 2025</w:t>
    </w:r>
  </w:p>
  <w:p w:rsidR="0021665F" w:rsidP="438CF4F3" w:rsidRDefault="438CF4F3" w14:paraId="514551EA" w14:textId="2C66F6B7">
    <w:pPr>
      <w:pStyle w:val="Header"/>
      <w:ind w:left="-115"/>
      <w:rPr>
        <w:rFonts w:ascii="Aptos" w:hAnsi="Aptos" w:eastAsia="Aptos" w:cs="Aptos"/>
        <w:color w:val="000000" w:themeColor="text1"/>
        <w:sz w:val="24"/>
        <w:szCs w:val="24"/>
      </w:rPr>
    </w:pPr>
    <w:r w:rsidRPr="438CF4F3">
      <w:rPr>
        <w:rFonts w:ascii="Aptos" w:hAnsi="Aptos" w:eastAsia="Aptos" w:cs="Aptos"/>
        <w:color w:val="000000" w:themeColor="text1"/>
        <w:sz w:val="24"/>
        <w:szCs w:val="24"/>
        <w:lang w:val="en-GB"/>
      </w:rPr>
      <w:t>Next Review: November 2026</w:t>
    </w:r>
  </w:p>
  <w:p w:rsidR="438CF4F3" w:rsidP="438CF4F3" w:rsidRDefault="438CF4F3" w14:paraId="4ACCFF68" w14:textId="77777777">
    <w:pPr>
      <w:pStyle w:val="BodyText"/>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0F4A" w:rsidRDefault="00F90F4A" w14:paraId="3C24AD76" w14:textId="77777777">
      <w:r>
        <w:separator/>
      </w:r>
    </w:p>
  </w:footnote>
  <w:footnote w:type="continuationSeparator" w:id="0">
    <w:p w:rsidR="00F90F4A" w:rsidRDefault="00F90F4A" w14:paraId="5ED158F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0"/>
      <w:gridCol w:w="3260"/>
      <w:gridCol w:w="3260"/>
    </w:tblGrid>
    <w:tr w:rsidR="438CF4F3" w:rsidTr="438CF4F3" w14:paraId="6A5BC149" w14:textId="77777777">
      <w:trPr>
        <w:trHeight w:val="300"/>
      </w:trPr>
      <w:tc>
        <w:tcPr>
          <w:tcW w:w="3260" w:type="dxa"/>
        </w:tcPr>
        <w:p w:rsidR="438CF4F3" w:rsidP="438CF4F3" w:rsidRDefault="438CF4F3" w14:paraId="1F3D8B6F" w14:textId="5169E245">
          <w:pPr>
            <w:pStyle w:val="Header"/>
            <w:ind w:left="-115"/>
          </w:pPr>
        </w:p>
      </w:tc>
      <w:tc>
        <w:tcPr>
          <w:tcW w:w="3260" w:type="dxa"/>
        </w:tcPr>
        <w:p w:rsidR="438CF4F3" w:rsidP="438CF4F3" w:rsidRDefault="438CF4F3" w14:paraId="6DEDE318" w14:textId="5D314E6A">
          <w:pPr>
            <w:pStyle w:val="Header"/>
            <w:jc w:val="center"/>
          </w:pPr>
        </w:p>
      </w:tc>
      <w:tc>
        <w:tcPr>
          <w:tcW w:w="3260" w:type="dxa"/>
        </w:tcPr>
        <w:p w:rsidR="438CF4F3" w:rsidP="438CF4F3" w:rsidRDefault="438CF4F3" w14:paraId="1F91549A" w14:textId="67A47D2B">
          <w:pPr>
            <w:pStyle w:val="Header"/>
            <w:ind w:right="-115"/>
            <w:jc w:val="right"/>
          </w:pPr>
        </w:p>
      </w:tc>
    </w:tr>
  </w:tbl>
  <w:p w:rsidR="438CF4F3" w:rsidP="438CF4F3" w:rsidRDefault="438CF4F3" w14:paraId="57714189" w14:textId="5D1268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0"/>
      <w:gridCol w:w="3260"/>
      <w:gridCol w:w="3260"/>
    </w:tblGrid>
    <w:tr w:rsidR="438CF4F3" w:rsidTr="438CF4F3" w14:paraId="1C13F64D" w14:textId="77777777">
      <w:trPr>
        <w:trHeight w:val="300"/>
      </w:trPr>
      <w:tc>
        <w:tcPr>
          <w:tcW w:w="3260" w:type="dxa"/>
        </w:tcPr>
        <w:p w:rsidR="438CF4F3" w:rsidP="438CF4F3" w:rsidRDefault="438CF4F3" w14:paraId="5CC1B416" w14:textId="01AF8D83">
          <w:pPr>
            <w:pStyle w:val="Header"/>
            <w:ind w:left="-115"/>
          </w:pPr>
        </w:p>
      </w:tc>
      <w:tc>
        <w:tcPr>
          <w:tcW w:w="3260" w:type="dxa"/>
        </w:tcPr>
        <w:p w:rsidR="438CF4F3" w:rsidP="438CF4F3" w:rsidRDefault="438CF4F3" w14:paraId="1A95B75B" w14:textId="6B9518FA">
          <w:pPr>
            <w:pStyle w:val="Header"/>
            <w:jc w:val="center"/>
          </w:pPr>
        </w:p>
      </w:tc>
      <w:tc>
        <w:tcPr>
          <w:tcW w:w="3260" w:type="dxa"/>
        </w:tcPr>
        <w:p w:rsidR="438CF4F3" w:rsidP="438CF4F3" w:rsidRDefault="438CF4F3" w14:paraId="68A18F3A" w14:textId="72E3FE6F">
          <w:pPr>
            <w:pStyle w:val="Header"/>
            <w:ind w:right="-115"/>
            <w:jc w:val="right"/>
          </w:pPr>
        </w:p>
      </w:tc>
    </w:tr>
  </w:tbl>
  <w:p w:rsidR="438CF4F3" w:rsidP="438CF4F3" w:rsidRDefault="438CF4F3" w14:paraId="772B2CFC" w14:textId="0BDA68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60"/>
      <w:gridCol w:w="3260"/>
      <w:gridCol w:w="3260"/>
    </w:tblGrid>
    <w:tr w:rsidR="438CF4F3" w:rsidTr="438CF4F3" w14:paraId="1E13D9AF" w14:textId="77777777">
      <w:trPr>
        <w:trHeight w:val="300"/>
      </w:trPr>
      <w:tc>
        <w:tcPr>
          <w:tcW w:w="3260" w:type="dxa"/>
        </w:tcPr>
        <w:p w:rsidR="438CF4F3" w:rsidP="438CF4F3" w:rsidRDefault="438CF4F3" w14:paraId="03C49CC7" w14:textId="09474ABB">
          <w:pPr>
            <w:pStyle w:val="Header"/>
            <w:ind w:left="-115"/>
          </w:pPr>
        </w:p>
      </w:tc>
      <w:tc>
        <w:tcPr>
          <w:tcW w:w="3260" w:type="dxa"/>
        </w:tcPr>
        <w:p w:rsidR="438CF4F3" w:rsidP="438CF4F3" w:rsidRDefault="438CF4F3" w14:paraId="1EE642C7" w14:textId="4B055A9B">
          <w:pPr>
            <w:pStyle w:val="Header"/>
            <w:jc w:val="center"/>
          </w:pPr>
        </w:p>
      </w:tc>
      <w:tc>
        <w:tcPr>
          <w:tcW w:w="3260" w:type="dxa"/>
        </w:tcPr>
        <w:p w:rsidR="438CF4F3" w:rsidP="438CF4F3" w:rsidRDefault="438CF4F3" w14:paraId="25F90BBC" w14:textId="19853F0B">
          <w:pPr>
            <w:pStyle w:val="Header"/>
            <w:ind w:right="-115"/>
            <w:jc w:val="right"/>
          </w:pPr>
        </w:p>
      </w:tc>
    </w:tr>
  </w:tbl>
  <w:p w:rsidR="438CF4F3" w:rsidP="438CF4F3" w:rsidRDefault="438CF4F3" w14:paraId="56700BDB" w14:textId="175CE2CF">
    <w:pPr>
      <w:pStyle w:val="Header"/>
    </w:pPr>
  </w:p>
</w:hdr>
</file>

<file path=word/intelligence2.xml><?xml version="1.0" encoding="utf-8"?>
<int2:intelligence xmlns:int2="http://schemas.microsoft.com/office/intelligence/2020/intelligence" xmlns:oel="http://schemas.microsoft.com/office/2019/extlst">
  <int2:observations>
    <int2:textHash int2:hashCode="ni8UUdXdlt6RIo" int2:id="4VIDTXoG">
      <int2:state int2:value="Rejected" int2:type="spell"/>
    </int2:textHash>
    <int2:textHash int2:hashCode="xQy+KnIliT8rxm" int2:id="8dSkZsa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C3DD"/>
    <w:multiLevelType w:val="hybridMultilevel"/>
    <w:tmpl w:val="EFB48F06"/>
    <w:lvl w:ilvl="0" w:tplc="6BF87E6E">
      <w:start w:val="1"/>
      <w:numFmt w:val="bullet"/>
      <w:lvlText w:val="-"/>
      <w:lvlJc w:val="left"/>
      <w:pPr>
        <w:ind w:left="720" w:hanging="360"/>
      </w:pPr>
      <w:rPr>
        <w:rFonts w:hint="default" w:ascii="Aptos" w:hAnsi="Aptos"/>
      </w:rPr>
    </w:lvl>
    <w:lvl w:ilvl="1" w:tplc="C362234C">
      <w:start w:val="1"/>
      <w:numFmt w:val="bullet"/>
      <w:lvlText w:val="o"/>
      <w:lvlJc w:val="left"/>
      <w:pPr>
        <w:ind w:left="1440" w:hanging="360"/>
      </w:pPr>
      <w:rPr>
        <w:rFonts w:hint="default" w:ascii="Courier New" w:hAnsi="Courier New"/>
      </w:rPr>
    </w:lvl>
    <w:lvl w:ilvl="2" w:tplc="89062A34">
      <w:start w:val="1"/>
      <w:numFmt w:val="bullet"/>
      <w:lvlText w:val=""/>
      <w:lvlJc w:val="left"/>
      <w:pPr>
        <w:ind w:left="2160" w:hanging="360"/>
      </w:pPr>
      <w:rPr>
        <w:rFonts w:hint="default" w:ascii="Wingdings" w:hAnsi="Wingdings"/>
      </w:rPr>
    </w:lvl>
    <w:lvl w:ilvl="3" w:tplc="6936944C">
      <w:start w:val="1"/>
      <w:numFmt w:val="bullet"/>
      <w:lvlText w:val=""/>
      <w:lvlJc w:val="left"/>
      <w:pPr>
        <w:ind w:left="2880" w:hanging="360"/>
      </w:pPr>
      <w:rPr>
        <w:rFonts w:hint="default" w:ascii="Symbol" w:hAnsi="Symbol"/>
      </w:rPr>
    </w:lvl>
    <w:lvl w:ilvl="4" w:tplc="D3B8E36A">
      <w:start w:val="1"/>
      <w:numFmt w:val="bullet"/>
      <w:lvlText w:val="o"/>
      <w:lvlJc w:val="left"/>
      <w:pPr>
        <w:ind w:left="3600" w:hanging="360"/>
      </w:pPr>
      <w:rPr>
        <w:rFonts w:hint="default" w:ascii="Courier New" w:hAnsi="Courier New"/>
      </w:rPr>
    </w:lvl>
    <w:lvl w:ilvl="5" w:tplc="1DFE0E98">
      <w:start w:val="1"/>
      <w:numFmt w:val="bullet"/>
      <w:lvlText w:val=""/>
      <w:lvlJc w:val="left"/>
      <w:pPr>
        <w:ind w:left="4320" w:hanging="360"/>
      </w:pPr>
      <w:rPr>
        <w:rFonts w:hint="default" w:ascii="Wingdings" w:hAnsi="Wingdings"/>
      </w:rPr>
    </w:lvl>
    <w:lvl w:ilvl="6" w:tplc="4734143A">
      <w:start w:val="1"/>
      <w:numFmt w:val="bullet"/>
      <w:lvlText w:val=""/>
      <w:lvlJc w:val="left"/>
      <w:pPr>
        <w:ind w:left="5040" w:hanging="360"/>
      </w:pPr>
      <w:rPr>
        <w:rFonts w:hint="default" w:ascii="Symbol" w:hAnsi="Symbol"/>
      </w:rPr>
    </w:lvl>
    <w:lvl w:ilvl="7" w:tplc="53AC7BBC">
      <w:start w:val="1"/>
      <w:numFmt w:val="bullet"/>
      <w:lvlText w:val="o"/>
      <w:lvlJc w:val="left"/>
      <w:pPr>
        <w:ind w:left="5760" w:hanging="360"/>
      </w:pPr>
      <w:rPr>
        <w:rFonts w:hint="default" w:ascii="Courier New" w:hAnsi="Courier New"/>
      </w:rPr>
    </w:lvl>
    <w:lvl w:ilvl="8" w:tplc="46BABDD2">
      <w:start w:val="1"/>
      <w:numFmt w:val="bullet"/>
      <w:lvlText w:val=""/>
      <w:lvlJc w:val="left"/>
      <w:pPr>
        <w:ind w:left="6480" w:hanging="360"/>
      </w:pPr>
      <w:rPr>
        <w:rFonts w:hint="default" w:ascii="Wingdings" w:hAnsi="Wingdings"/>
      </w:rPr>
    </w:lvl>
  </w:abstractNum>
  <w:abstractNum w:abstractNumId="1" w15:restartNumberingAfterBreak="0">
    <w:nsid w:val="0BE56F9D"/>
    <w:multiLevelType w:val="hybridMultilevel"/>
    <w:tmpl w:val="37BA6566"/>
    <w:lvl w:ilvl="0" w:tplc="56A43404">
      <w:numFmt w:val="bullet"/>
      <w:lvlText w:val="•"/>
      <w:lvlJc w:val="left"/>
      <w:pPr>
        <w:ind w:left="808" w:hanging="360"/>
      </w:pPr>
      <w:rPr>
        <w:rFonts w:hint="default" w:ascii="Arial" w:hAnsi="Arial" w:eastAsia="Arial" w:cs="Arial"/>
        <w:b w:val="0"/>
        <w:bCs w:val="0"/>
        <w:i w:val="0"/>
        <w:iCs w:val="0"/>
        <w:spacing w:val="0"/>
        <w:w w:val="100"/>
        <w:sz w:val="24"/>
        <w:szCs w:val="24"/>
        <w:lang w:val="en-US" w:eastAsia="en-US" w:bidi="ar-SA"/>
      </w:rPr>
    </w:lvl>
    <w:lvl w:ilvl="1" w:tplc="C5C6CD84">
      <w:numFmt w:val="bullet"/>
      <w:lvlText w:val="•"/>
      <w:lvlJc w:val="left"/>
      <w:pPr>
        <w:ind w:left="1698" w:hanging="360"/>
      </w:pPr>
      <w:rPr>
        <w:rFonts w:hint="default"/>
        <w:lang w:val="en-US" w:eastAsia="en-US" w:bidi="ar-SA"/>
      </w:rPr>
    </w:lvl>
    <w:lvl w:ilvl="2" w:tplc="D1AC2A88">
      <w:numFmt w:val="bullet"/>
      <w:lvlText w:val="•"/>
      <w:lvlJc w:val="left"/>
      <w:pPr>
        <w:ind w:left="2596" w:hanging="360"/>
      </w:pPr>
      <w:rPr>
        <w:rFonts w:hint="default"/>
        <w:lang w:val="en-US" w:eastAsia="en-US" w:bidi="ar-SA"/>
      </w:rPr>
    </w:lvl>
    <w:lvl w:ilvl="3" w:tplc="0FC2F0C4">
      <w:numFmt w:val="bullet"/>
      <w:lvlText w:val="•"/>
      <w:lvlJc w:val="left"/>
      <w:pPr>
        <w:ind w:left="3494" w:hanging="360"/>
      </w:pPr>
      <w:rPr>
        <w:rFonts w:hint="default"/>
        <w:lang w:val="en-US" w:eastAsia="en-US" w:bidi="ar-SA"/>
      </w:rPr>
    </w:lvl>
    <w:lvl w:ilvl="4" w:tplc="23A826BC">
      <w:numFmt w:val="bullet"/>
      <w:lvlText w:val="•"/>
      <w:lvlJc w:val="left"/>
      <w:pPr>
        <w:ind w:left="4392" w:hanging="360"/>
      </w:pPr>
      <w:rPr>
        <w:rFonts w:hint="default"/>
        <w:lang w:val="en-US" w:eastAsia="en-US" w:bidi="ar-SA"/>
      </w:rPr>
    </w:lvl>
    <w:lvl w:ilvl="5" w:tplc="4BEE6970">
      <w:numFmt w:val="bullet"/>
      <w:lvlText w:val="•"/>
      <w:lvlJc w:val="left"/>
      <w:pPr>
        <w:ind w:left="5290" w:hanging="360"/>
      </w:pPr>
      <w:rPr>
        <w:rFonts w:hint="default"/>
        <w:lang w:val="en-US" w:eastAsia="en-US" w:bidi="ar-SA"/>
      </w:rPr>
    </w:lvl>
    <w:lvl w:ilvl="6" w:tplc="7D6C34BC">
      <w:numFmt w:val="bullet"/>
      <w:lvlText w:val="•"/>
      <w:lvlJc w:val="left"/>
      <w:pPr>
        <w:ind w:left="6188" w:hanging="360"/>
      </w:pPr>
      <w:rPr>
        <w:rFonts w:hint="default"/>
        <w:lang w:val="en-US" w:eastAsia="en-US" w:bidi="ar-SA"/>
      </w:rPr>
    </w:lvl>
    <w:lvl w:ilvl="7" w:tplc="607CF09A">
      <w:numFmt w:val="bullet"/>
      <w:lvlText w:val="•"/>
      <w:lvlJc w:val="left"/>
      <w:pPr>
        <w:ind w:left="7086" w:hanging="360"/>
      </w:pPr>
      <w:rPr>
        <w:rFonts w:hint="default"/>
        <w:lang w:val="en-US" w:eastAsia="en-US" w:bidi="ar-SA"/>
      </w:rPr>
    </w:lvl>
    <w:lvl w:ilvl="8" w:tplc="CCAC5E12">
      <w:numFmt w:val="bullet"/>
      <w:lvlText w:val="•"/>
      <w:lvlJc w:val="left"/>
      <w:pPr>
        <w:ind w:left="7985" w:hanging="360"/>
      </w:pPr>
      <w:rPr>
        <w:rFonts w:hint="default"/>
        <w:lang w:val="en-US" w:eastAsia="en-US" w:bidi="ar-SA"/>
      </w:rPr>
    </w:lvl>
  </w:abstractNum>
  <w:abstractNum w:abstractNumId="2" w15:restartNumberingAfterBreak="0">
    <w:nsid w:val="3FB8271F"/>
    <w:multiLevelType w:val="hybridMultilevel"/>
    <w:tmpl w:val="320EC742"/>
    <w:lvl w:ilvl="0" w:tplc="B45A69E6">
      <w:numFmt w:val="bullet"/>
      <w:lvlText w:val=""/>
      <w:lvlJc w:val="left"/>
      <w:pPr>
        <w:ind w:left="962" w:hanging="363"/>
      </w:pPr>
      <w:rPr>
        <w:rFonts w:hint="default" w:ascii="Symbol" w:hAnsi="Symbol" w:eastAsia="Symbol" w:cs="Symbol"/>
        <w:spacing w:val="0"/>
        <w:w w:val="100"/>
        <w:lang w:val="en-US" w:eastAsia="en-US" w:bidi="ar-SA"/>
      </w:rPr>
    </w:lvl>
    <w:lvl w:ilvl="1" w:tplc="37D6802E">
      <w:numFmt w:val="bullet"/>
      <w:lvlText w:val="•"/>
      <w:lvlJc w:val="left"/>
      <w:pPr>
        <w:ind w:left="1842" w:hanging="363"/>
      </w:pPr>
      <w:rPr>
        <w:rFonts w:hint="default"/>
        <w:lang w:val="en-US" w:eastAsia="en-US" w:bidi="ar-SA"/>
      </w:rPr>
    </w:lvl>
    <w:lvl w:ilvl="2" w:tplc="DD602AF4">
      <w:numFmt w:val="bullet"/>
      <w:lvlText w:val="•"/>
      <w:lvlJc w:val="left"/>
      <w:pPr>
        <w:ind w:left="2724" w:hanging="363"/>
      </w:pPr>
      <w:rPr>
        <w:rFonts w:hint="default"/>
        <w:lang w:val="en-US" w:eastAsia="en-US" w:bidi="ar-SA"/>
      </w:rPr>
    </w:lvl>
    <w:lvl w:ilvl="3" w:tplc="1B3C536A">
      <w:numFmt w:val="bullet"/>
      <w:lvlText w:val="•"/>
      <w:lvlJc w:val="left"/>
      <w:pPr>
        <w:ind w:left="3606" w:hanging="363"/>
      </w:pPr>
      <w:rPr>
        <w:rFonts w:hint="default"/>
        <w:lang w:val="en-US" w:eastAsia="en-US" w:bidi="ar-SA"/>
      </w:rPr>
    </w:lvl>
    <w:lvl w:ilvl="4" w:tplc="82660FAA">
      <w:numFmt w:val="bullet"/>
      <w:lvlText w:val="•"/>
      <w:lvlJc w:val="left"/>
      <w:pPr>
        <w:ind w:left="4488" w:hanging="363"/>
      </w:pPr>
      <w:rPr>
        <w:rFonts w:hint="default"/>
        <w:lang w:val="en-US" w:eastAsia="en-US" w:bidi="ar-SA"/>
      </w:rPr>
    </w:lvl>
    <w:lvl w:ilvl="5" w:tplc="403A6AC2">
      <w:numFmt w:val="bullet"/>
      <w:lvlText w:val="•"/>
      <w:lvlJc w:val="left"/>
      <w:pPr>
        <w:ind w:left="5370" w:hanging="363"/>
      </w:pPr>
      <w:rPr>
        <w:rFonts w:hint="default"/>
        <w:lang w:val="en-US" w:eastAsia="en-US" w:bidi="ar-SA"/>
      </w:rPr>
    </w:lvl>
    <w:lvl w:ilvl="6" w:tplc="1D20C7BE">
      <w:numFmt w:val="bullet"/>
      <w:lvlText w:val="•"/>
      <w:lvlJc w:val="left"/>
      <w:pPr>
        <w:ind w:left="6252" w:hanging="363"/>
      </w:pPr>
      <w:rPr>
        <w:rFonts w:hint="default"/>
        <w:lang w:val="en-US" w:eastAsia="en-US" w:bidi="ar-SA"/>
      </w:rPr>
    </w:lvl>
    <w:lvl w:ilvl="7" w:tplc="50542B44">
      <w:numFmt w:val="bullet"/>
      <w:lvlText w:val="•"/>
      <w:lvlJc w:val="left"/>
      <w:pPr>
        <w:ind w:left="7134" w:hanging="363"/>
      </w:pPr>
      <w:rPr>
        <w:rFonts w:hint="default"/>
        <w:lang w:val="en-US" w:eastAsia="en-US" w:bidi="ar-SA"/>
      </w:rPr>
    </w:lvl>
    <w:lvl w:ilvl="8" w:tplc="3C5E5E7C">
      <w:numFmt w:val="bullet"/>
      <w:lvlText w:val="•"/>
      <w:lvlJc w:val="left"/>
      <w:pPr>
        <w:ind w:left="8017" w:hanging="363"/>
      </w:pPr>
      <w:rPr>
        <w:rFonts w:hint="default"/>
        <w:lang w:val="en-US" w:eastAsia="en-US" w:bidi="ar-SA"/>
      </w:rPr>
    </w:lvl>
  </w:abstractNum>
  <w:abstractNum w:abstractNumId="3" w15:restartNumberingAfterBreak="0">
    <w:nsid w:val="438F16C8"/>
    <w:multiLevelType w:val="hybridMultilevel"/>
    <w:tmpl w:val="653C469E"/>
    <w:lvl w:ilvl="0" w:tplc="A0708568">
      <w:numFmt w:val="bullet"/>
      <w:lvlText w:val=""/>
      <w:lvlJc w:val="left"/>
      <w:pPr>
        <w:ind w:left="808" w:hanging="360"/>
      </w:pPr>
      <w:rPr>
        <w:rFonts w:hint="default" w:ascii="Symbol" w:hAnsi="Symbol" w:eastAsia="Symbol" w:cs="Symbol"/>
        <w:b w:val="0"/>
        <w:bCs w:val="0"/>
        <w:i w:val="0"/>
        <w:iCs w:val="0"/>
        <w:spacing w:val="0"/>
        <w:w w:val="100"/>
        <w:sz w:val="22"/>
        <w:szCs w:val="22"/>
        <w:lang w:val="en-US" w:eastAsia="en-US" w:bidi="ar-SA"/>
      </w:rPr>
    </w:lvl>
    <w:lvl w:ilvl="1" w:tplc="5454709C">
      <w:numFmt w:val="bullet"/>
      <w:lvlText w:val="•"/>
      <w:lvlJc w:val="left"/>
      <w:pPr>
        <w:ind w:left="1698" w:hanging="360"/>
      </w:pPr>
      <w:rPr>
        <w:rFonts w:hint="default"/>
        <w:lang w:val="en-US" w:eastAsia="en-US" w:bidi="ar-SA"/>
      </w:rPr>
    </w:lvl>
    <w:lvl w:ilvl="2" w:tplc="9D684520">
      <w:numFmt w:val="bullet"/>
      <w:lvlText w:val="•"/>
      <w:lvlJc w:val="left"/>
      <w:pPr>
        <w:ind w:left="2596" w:hanging="360"/>
      </w:pPr>
      <w:rPr>
        <w:rFonts w:hint="default"/>
        <w:lang w:val="en-US" w:eastAsia="en-US" w:bidi="ar-SA"/>
      </w:rPr>
    </w:lvl>
    <w:lvl w:ilvl="3" w:tplc="57D4F0EA">
      <w:numFmt w:val="bullet"/>
      <w:lvlText w:val="•"/>
      <w:lvlJc w:val="left"/>
      <w:pPr>
        <w:ind w:left="3494" w:hanging="360"/>
      </w:pPr>
      <w:rPr>
        <w:rFonts w:hint="default"/>
        <w:lang w:val="en-US" w:eastAsia="en-US" w:bidi="ar-SA"/>
      </w:rPr>
    </w:lvl>
    <w:lvl w:ilvl="4" w:tplc="D848D130">
      <w:numFmt w:val="bullet"/>
      <w:lvlText w:val="•"/>
      <w:lvlJc w:val="left"/>
      <w:pPr>
        <w:ind w:left="4392" w:hanging="360"/>
      </w:pPr>
      <w:rPr>
        <w:rFonts w:hint="default"/>
        <w:lang w:val="en-US" w:eastAsia="en-US" w:bidi="ar-SA"/>
      </w:rPr>
    </w:lvl>
    <w:lvl w:ilvl="5" w:tplc="CC067EE6">
      <w:numFmt w:val="bullet"/>
      <w:lvlText w:val="•"/>
      <w:lvlJc w:val="left"/>
      <w:pPr>
        <w:ind w:left="5290" w:hanging="360"/>
      </w:pPr>
      <w:rPr>
        <w:rFonts w:hint="default"/>
        <w:lang w:val="en-US" w:eastAsia="en-US" w:bidi="ar-SA"/>
      </w:rPr>
    </w:lvl>
    <w:lvl w:ilvl="6" w:tplc="CC045CF8">
      <w:numFmt w:val="bullet"/>
      <w:lvlText w:val="•"/>
      <w:lvlJc w:val="left"/>
      <w:pPr>
        <w:ind w:left="6188" w:hanging="360"/>
      </w:pPr>
      <w:rPr>
        <w:rFonts w:hint="default"/>
        <w:lang w:val="en-US" w:eastAsia="en-US" w:bidi="ar-SA"/>
      </w:rPr>
    </w:lvl>
    <w:lvl w:ilvl="7" w:tplc="304420A8">
      <w:numFmt w:val="bullet"/>
      <w:lvlText w:val="•"/>
      <w:lvlJc w:val="left"/>
      <w:pPr>
        <w:ind w:left="7086" w:hanging="360"/>
      </w:pPr>
      <w:rPr>
        <w:rFonts w:hint="default"/>
        <w:lang w:val="en-US" w:eastAsia="en-US" w:bidi="ar-SA"/>
      </w:rPr>
    </w:lvl>
    <w:lvl w:ilvl="8" w:tplc="371C754A">
      <w:numFmt w:val="bullet"/>
      <w:lvlText w:val="•"/>
      <w:lvlJc w:val="left"/>
      <w:pPr>
        <w:ind w:left="7985" w:hanging="360"/>
      </w:pPr>
      <w:rPr>
        <w:rFonts w:hint="default"/>
        <w:lang w:val="en-US" w:eastAsia="en-US" w:bidi="ar-SA"/>
      </w:rPr>
    </w:lvl>
  </w:abstractNum>
  <w:abstractNum w:abstractNumId="4" w15:restartNumberingAfterBreak="0">
    <w:nsid w:val="5BC7263A"/>
    <w:multiLevelType w:val="hybridMultilevel"/>
    <w:tmpl w:val="C5365EF4"/>
    <w:lvl w:ilvl="0" w:tplc="1C78A4D0">
      <w:numFmt w:val="bullet"/>
      <w:lvlText w:val="•"/>
      <w:lvlJc w:val="left"/>
      <w:pPr>
        <w:ind w:left="962" w:hanging="360"/>
      </w:pPr>
      <w:rPr>
        <w:rFonts w:hint="default" w:ascii="Arial" w:hAnsi="Arial" w:eastAsia="Arial" w:cs="Arial"/>
        <w:b w:val="0"/>
        <w:bCs w:val="0"/>
        <w:i w:val="0"/>
        <w:iCs w:val="0"/>
        <w:spacing w:val="0"/>
        <w:w w:val="100"/>
        <w:sz w:val="24"/>
        <w:szCs w:val="24"/>
        <w:lang w:val="en-US" w:eastAsia="en-US" w:bidi="ar-SA"/>
      </w:rPr>
    </w:lvl>
    <w:lvl w:ilvl="1" w:tplc="3B4A03CE">
      <w:numFmt w:val="bullet"/>
      <w:lvlText w:val="•"/>
      <w:lvlJc w:val="left"/>
      <w:pPr>
        <w:ind w:left="1842" w:hanging="360"/>
      </w:pPr>
      <w:rPr>
        <w:rFonts w:hint="default"/>
        <w:lang w:val="en-US" w:eastAsia="en-US" w:bidi="ar-SA"/>
      </w:rPr>
    </w:lvl>
    <w:lvl w:ilvl="2" w:tplc="5FDE36E0">
      <w:numFmt w:val="bullet"/>
      <w:lvlText w:val="•"/>
      <w:lvlJc w:val="left"/>
      <w:pPr>
        <w:ind w:left="2724" w:hanging="360"/>
      </w:pPr>
      <w:rPr>
        <w:rFonts w:hint="default"/>
        <w:lang w:val="en-US" w:eastAsia="en-US" w:bidi="ar-SA"/>
      </w:rPr>
    </w:lvl>
    <w:lvl w:ilvl="3" w:tplc="BCB04C86">
      <w:numFmt w:val="bullet"/>
      <w:lvlText w:val="•"/>
      <w:lvlJc w:val="left"/>
      <w:pPr>
        <w:ind w:left="3606" w:hanging="360"/>
      </w:pPr>
      <w:rPr>
        <w:rFonts w:hint="default"/>
        <w:lang w:val="en-US" w:eastAsia="en-US" w:bidi="ar-SA"/>
      </w:rPr>
    </w:lvl>
    <w:lvl w:ilvl="4" w:tplc="24AA0942">
      <w:numFmt w:val="bullet"/>
      <w:lvlText w:val="•"/>
      <w:lvlJc w:val="left"/>
      <w:pPr>
        <w:ind w:left="4488" w:hanging="360"/>
      </w:pPr>
      <w:rPr>
        <w:rFonts w:hint="default"/>
        <w:lang w:val="en-US" w:eastAsia="en-US" w:bidi="ar-SA"/>
      </w:rPr>
    </w:lvl>
    <w:lvl w:ilvl="5" w:tplc="644665DA">
      <w:numFmt w:val="bullet"/>
      <w:lvlText w:val="•"/>
      <w:lvlJc w:val="left"/>
      <w:pPr>
        <w:ind w:left="5370" w:hanging="360"/>
      </w:pPr>
      <w:rPr>
        <w:rFonts w:hint="default"/>
        <w:lang w:val="en-US" w:eastAsia="en-US" w:bidi="ar-SA"/>
      </w:rPr>
    </w:lvl>
    <w:lvl w:ilvl="6" w:tplc="E514CACC">
      <w:numFmt w:val="bullet"/>
      <w:lvlText w:val="•"/>
      <w:lvlJc w:val="left"/>
      <w:pPr>
        <w:ind w:left="6252" w:hanging="360"/>
      </w:pPr>
      <w:rPr>
        <w:rFonts w:hint="default"/>
        <w:lang w:val="en-US" w:eastAsia="en-US" w:bidi="ar-SA"/>
      </w:rPr>
    </w:lvl>
    <w:lvl w:ilvl="7" w:tplc="6A0E0B46">
      <w:numFmt w:val="bullet"/>
      <w:lvlText w:val="•"/>
      <w:lvlJc w:val="left"/>
      <w:pPr>
        <w:ind w:left="7134" w:hanging="360"/>
      </w:pPr>
      <w:rPr>
        <w:rFonts w:hint="default"/>
        <w:lang w:val="en-US" w:eastAsia="en-US" w:bidi="ar-SA"/>
      </w:rPr>
    </w:lvl>
    <w:lvl w:ilvl="8" w:tplc="C39813E8">
      <w:numFmt w:val="bullet"/>
      <w:lvlText w:val="•"/>
      <w:lvlJc w:val="left"/>
      <w:pPr>
        <w:ind w:left="8017" w:hanging="360"/>
      </w:pPr>
      <w:rPr>
        <w:rFonts w:hint="default"/>
        <w:lang w:val="en-US" w:eastAsia="en-US" w:bidi="ar-SA"/>
      </w:rPr>
    </w:lvl>
  </w:abstractNum>
  <w:abstractNum w:abstractNumId="5" w15:restartNumberingAfterBreak="0">
    <w:nsid w:val="68317DCB"/>
    <w:multiLevelType w:val="hybridMultilevel"/>
    <w:tmpl w:val="475AAF6E"/>
    <w:lvl w:ilvl="0" w:tplc="8C368AB0">
      <w:numFmt w:val="bullet"/>
      <w:lvlText w:val="•"/>
      <w:lvlJc w:val="left"/>
      <w:pPr>
        <w:ind w:left="962" w:hanging="360"/>
      </w:pPr>
      <w:rPr>
        <w:rFonts w:hint="default" w:ascii="Arial" w:hAnsi="Arial" w:eastAsia="Arial" w:cs="Arial"/>
        <w:b w:val="0"/>
        <w:bCs w:val="0"/>
        <w:i w:val="0"/>
        <w:iCs w:val="0"/>
        <w:spacing w:val="0"/>
        <w:w w:val="100"/>
        <w:sz w:val="24"/>
        <w:szCs w:val="24"/>
        <w:lang w:val="en-US" w:eastAsia="en-US" w:bidi="ar-SA"/>
      </w:rPr>
    </w:lvl>
    <w:lvl w:ilvl="1" w:tplc="FE64D680">
      <w:numFmt w:val="bullet"/>
      <w:lvlText w:val="•"/>
      <w:lvlJc w:val="left"/>
      <w:pPr>
        <w:ind w:left="1842" w:hanging="360"/>
      </w:pPr>
      <w:rPr>
        <w:rFonts w:hint="default"/>
        <w:lang w:val="en-US" w:eastAsia="en-US" w:bidi="ar-SA"/>
      </w:rPr>
    </w:lvl>
    <w:lvl w:ilvl="2" w:tplc="AB72A9D0">
      <w:numFmt w:val="bullet"/>
      <w:lvlText w:val="•"/>
      <w:lvlJc w:val="left"/>
      <w:pPr>
        <w:ind w:left="2724" w:hanging="360"/>
      </w:pPr>
      <w:rPr>
        <w:rFonts w:hint="default"/>
        <w:lang w:val="en-US" w:eastAsia="en-US" w:bidi="ar-SA"/>
      </w:rPr>
    </w:lvl>
    <w:lvl w:ilvl="3" w:tplc="1F4ABE66">
      <w:numFmt w:val="bullet"/>
      <w:lvlText w:val="•"/>
      <w:lvlJc w:val="left"/>
      <w:pPr>
        <w:ind w:left="3606" w:hanging="360"/>
      </w:pPr>
      <w:rPr>
        <w:rFonts w:hint="default"/>
        <w:lang w:val="en-US" w:eastAsia="en-US" w:bidi="ar-SA"/>
      </w:rPr>
    </w:lvl>
    <w:lvl w:ilvl="4" w:tplc="F87093EE">
      <w:numFmt w:val="bullet"/>
      <w:lvlText w:val="•"/>
      <w:lvlJc w:val="left"/>
      <w:pPr>
        <w:ind w:left="4488" w:hanging="360"/>
      </w:pPr>
      <w:rPr>
        <w:rFonts w:hint="default"/>
        <w:lang w:val="en-US" w:eastAsia="en-US" w:bidi="ar-SA"/>
      </w:rPr>
    </w:lvl>
    <w:lvl w:ilvl="5" w:tplc="B1E04C5E">
      <w:numFmt w:val="bullet"/>
      <w:lvlText w:val="•"/>
      <w:lvlJc w:val="left"/>
      <w:pPr>
        <w:ind w:left="5370" w:hanging="360"/>
      </w:pPr>
      <w:rPr>
        <w:rFonts w:hint="default"/>
        <w:lang w:val="en-US" w:eastAsia="en-US" w:bidi="ar-SA"/>
      </w:rPr>
    </w:lvl>
    <w:lvl w:ilvl="6" w:tplc="35D47384">
      <w:numFmt w:val="bullet"/>
      <w:lvlText w:val="•"/>
      <w:lvlJc w:val="left"/>
      <w:pPr>
        <w:ind w:left="6252" w:hanging="360"/>
      </w:pPr>
      <w:rPr>
        <w:rFonts w:hint="default"/>
        <w:lang w:val="en-US" w:eastAsia="en-US" w:bidi="ar-SA"/>
      </w:rPr>
    </w:lvl>
    <w:lvl w:ilvl="7" w:tplc="107A623E">
      <w:numFmt w:val="bullet"/>
      <w:lvlText w:val="•"/>
      <w:lvlJc w:val="left"/>
      <w:pPr>
        <w:ind w:left="7134" w:hanging="360"/>
      </w:pPr>
      <w:rPr>
        <w:rFonts w:hint="default"/>
        <w:lang w:val="en-US" w:eastAsia="en-US" w:bidi="ar-SA"/>
      </w:rPr>
    </w:lvl>
    <w:lvl w:ilvl="8" w:tplc="604A924A">
      <w:numFmt w:val="bullet"/>
      <w:lvlText w:val="•"/>
      <w:lvlJc w:val="left"/>
      <w:pPr>
        <w:ind w:left="8017" w:hanging="360"/>
      </w:pPr>
      <w:rPr>
        <w:rFonts w:hint="default"/>
        <w:lang w:val="en-US" w:eastAsia="en-US" w:bidi="ar-SA"/>
      </w:rPr>
    </w:lvl>
  </w:abstractNum>
  <w:num w:numId="1" w16cid:durableId="1837837155">
    <w:abstractNumId w:val="0"/>
  </w:num>
  <w:num w:numId="2" w16cid:durableId="603538604">
    <w:abstractNumId w:val="4"/>
  </w:num>
  <w:num w:numId="3" w16cid:durableId="1650789301">
    <w:abstractNumId w:val="1"/>
  </w:num>
  <w:num w:numId="4" w16cid:durableId="329606566">
    <w:abstractNumId w:val="3"/>
  </w:num>
  <w:num w:numId="5" w16cid:durableId="1644191036">
    <w:abstractNumId w:val="5"/>
  </w:num>
  <w:num w:numId="6" w16cid:durableId="1173256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dirty"/>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1665F"/>
    <w:rsid w:val="00023824"/>
    <w:rsid w:val="0010048F"/>
    <w:rsid w:val="0021665F"/>
    <w:rsid w:val="00599950"/>
    <w:rsid w:val="00682B9A"/>
    <w:rsid w:val="0080A551"/>
    <w:rsid w:val="00A13DAA"/>
    <w:rsid w:val="00AC6333"/>
    <w:rsid w:val="00B8323E"/>
    <w:rsid w:val="00E9AD74"/>
    <w:rsid w:val="00F90F4A"/>
    <w:rsid w:val="01D37CCF"/>
    <w:rsid w:val="0215E7B3"/>
    <w:rsid w:val="021B25B6"/>
    <w:rsid w:val="02B80121"/>
    <w:rsid w:val="032CAEBC"/>
    <w:rsid w:val="05761B9A"/>
    <w:rsid w:val="05CBE68C"/>
    <w:rsid w:val="05E6E43A"/>
    <w:rsid w:val="06728B81"/>
    <w:rsid w:val="06921167"/>
    <w:rsid w:val="069BE68E"/>
    <w:rsid w:val="0706D96B"/>
    <w:rsid w:val="07662863"/>
    <w:rsid w:val="092089B4"/>
    <w:rsid w:val="09917F77"/>
    <w:rsid w:val="09E2C1EA"/>
    <w:rsid w:val="0AD6CB5B"/>
    <w:rsid w:val="0C17530C"/>
    <w:rsid w:val="0C430B34"/>
    <w:rsid w:val="0CC42415"/>
    <w:rsid w:val="0DDAB35D"/>
    <w:rsid w:val="0E53A6DB"/>
    <w:rsid w:val="108FB0CC"/>
    <w:rsid w:val="109406CC"/>
    <w:rsid w:val="10B44E53"/>
    <w:rsid w:val="10DE8682"/>
    <w:rsid w:val="1299D778"/>
    <w:rsid w:val="12BB8C12"/>
    <w:rsid w:val="140B100E"/>
    <w:rsid w:val="14561C97"/>
    <w:rsid w:val="17006191"/>
    <w:rsid w:val="1729CFE8"/>
    <w:rsid w:val="17A77AAE"/>
    <w:rsid w:val="180444E0"/>
    <w:rsid w:val="18F5882D"/>
    <w:rsid w:val="1A668C1C"/>
    <w:rsid w:val="1A8D3099"/>
    <w:rsid w:val="1B186B4F"/>
    <w:rsid w:val="1B96F0AC"/>
    <w:rsid w:val="1BD2B6D5"/>
    <w:rsid w:val="1C767164"/>
    <w:rsid w:val="1D359C03"/>
    <w:rsid w:val="1F019ACA"/>
    <w:rsid w:val="1F83D2B9"/>
    <w:rsid w:val="1FCC514B"/>
    <w:rsid w:val="1FFD0D87"/>
    <w:rsid w:val="205F59C8"/>
    <w:rsid w:val="2114E3B7"/>
    <w:rsid w:val="2158ECDD"/>
    <w:rsid w:val="225419D1"/>
    <w:rsid w:val="2349C9DC"/>
    <w:rsid w:val="2427CC4F"/>
    <w:rsid w:val="2528B4E2"/>
    <w:rsid w:val="2559004F"/>
    <w:rsid w:val="255F0B22"/>
    <w:rsid w:val="258B322F"/>
    <w:rsid w:val="25C60E41"/>
    <w:rsid w:val="2600758A"/>
    <w:rsid w:val="2625593F"/>
    <w:rsid w:val="26BC7547"/>
    <w:rsid w:val="2759AA70"/>
    <w:rsid w:val="27BAC1E0"/>
    <w:rsid w:val="29567638"/>
    <w:rsid w:val="2B0FDA51"/>
    <w:rsid w:val="2B557AC4"/>
    <w:rsid w:val="2C002AC8"/>
    <w:rsid w:val="2C59B485"/>
    <w:rsid w:val="2CD17FDF"/>
    <w:rsid w:val="2CE7FBD8"/>
    <w:rsid w:val="2CE94342"/>
    <w:rsid w:val="2DC2BACC"/>
    <w:rsid w:val="2DFB20E7"/>
    <w:rsid w:val="2F44F109"/>
    <w:rsid w:val="2F7226FC"/>
    <w:rsid w:val="308A6749"/>
    <w:rsid w:val="3161A18A"/>
    <w:rsid w:val="3168575F"/>
    <w:rsid w:val="316D0C82"/>
    <w:rsid w:val="316F8088"/>
    <w:rsid w:val="3176BAA4"/>
    <w:rsid w:val="3210D5DC"/>
    <w:rsid w:val="331F5D6C"/>
    <w:rsid w:val="336FAA63"/>
    <w:rsid w:val="33BD745B"/>
    <w:rsid w:val="349E8F99"/>
    <w:rsid w:val="34CCFC2C"/>
    <w:rsid w:val="36067498"/>
    <w:rsid w:val="36E6B913"/>
    <w:rsid w:val="37AB489B"/>
    <w:rsid w:val="386FB24A"/>
    <w:rsid w:val="39B5136A"/>
    <w:rsid w:val="39B8571D"/>
    <w:rsid w:val="39F41D01"/>
    <w:rsid w:val="3B472BCF"/>
    <w:rsid w:val="3CF3D092"/>
    <w:rsid w:val="3E2CDBE2"/>
    <w:rsid w:val="3E50C8BF"/>
    <w:rsid w:val="3F115739"/>
    <w:rsid w:val="3F63D6C1"/>
    <w:rsid w:val="3FD16FC1"/>
    <w:rsid w:val="3FFB3641"/>
    <w:rsid w:val="40F7D018"/>
    <w:rsid w:val="41DEC46E"/>
    <w:rsid w:val="4221969D"/>
    <w:rsid w:val="42A529B6"/>
    <w:rsid w:val="42CC6DF4"/>
    <w:rsid w:val="436FAD1C"/>
    <w:rsid w:val="438CF4F3"/>
    <w:rsid w:val="443ABB8E"/>
    <w:rsid w:val="4480CD09"/>
    <w:rsid w:val="44E2CF67"/>
    <w:rsid w:val="46174B77"/>
    <w:rsid w:val="4684FB4F"/>
    <w:rsid w:val="46ADD66D"/>
    <w:rsid w:val="47D9A478"/>
    <w:rsid w:val="48AF23A2"/>
    <w:rsid w:val="48D7E663"/>
    <w:rsid w:val="494E61AB"/>
    <w:rsid w:val="4A7BAFA9"/>
    <w:rsid w:val="4A8C1BD0"/>
    <w:rsid w:val="4B84D161"/>
    <w:rsid w:val="4C26D116"/>
    <w:rsid w:val="4C448127"/>
    <w:rsid w:val="4CC1D7B5"/>
    <w:rsid w:val="4CF2AE18"/>
    <w:rsid w:val="4D2F9AA5"/>
    <w:rsid w:val="4DCC3CD5"/>
    <w:rsid w:val="4DDE63E0"/>
    <w:rsid w:val="4E5136B5"/>
    <w:rsid w:val="4EADB2C2"/>
    <w:rsid w:val="4EEB117A"/>
    <w:rsid w:val="4F27B920"/>
    <w:rsid w:val="508DBACF"/>
    <w:rsid w:val="517322AF"/>
    <w:rsid w:val="51C8BEB7"/>
    <w:rsid w:val="53C355D7"/>
    <w:rsid w:val="53E6715C"/>
    <w:rsid w:val="54B2E1F9"/>
    <w:rsid w:val="55B6F97D"/>
    <w:rsid w:val="55BA09D1"/>
    <w:rsid w:val="55C3C750"/>
    <w:rsid w:val="55EB277A"/>
    <w:rsid w:val="56712BF3"/>
    <w:rsid w:val="56971667"/>
    <w:rsid w:val="56C31EAD"/>
    <w:rsid w:val="56F6179C"/>
    <w:rsid w:val="571A80E0"/>
    <w:rsid w:val="57F07411"/>
    <w:rsid w:val="58D11B75"/>
    <w:rsid w:val="59AF3800"/>
    <w:rsid w:val="59FC6D69"/>
    <w:rsid w:val="5B6DB3AE"/>
    <w:rsid w:val="5B87E958"/>
    <w:rsid w:val="5D192E17"/>
    <w:rsid w:val="5E94BB72"/>
    <w:rsid w:val="60061FAB"/>
    <w:rsid w:val="608F8709"/>
    <w:rsid w:val="60AB3035"/>
    <w:rsid w:val="60E6E225"/>
    <w:rsid w:val="6122ECF9"/>
    <w:rsid w:val="612FE0B4"/>
    <w:rsid w:val="6197408D"/>
    <w:rsid w:val="619973DE"/>
    <w:rsid w:val="62234771"/>
    <w:rsid w:val="625B38C7"/>
    <w:rsid w:val="62842954"/>
    <w:rsid w:val="62C68250"/>
    <w:rsid w:val="630349B6"/>
    <w:rsid w:val="63E33790"/>
    <w:rsid w:val="64180F93"/>
    <w:rsid w:val="6549A861"/>
    <w:rsid w:val="672FAD51"/>
    <w:rsid w:val="673BF9E2"/>
    <w:rsid w:val="67AFB006"/>
    <w:rsid w:val="67C7CA5D"/>
    <w:rsid w:val="680262DE"/>
    <w:rsid w:val="690BDE61"/>
    <w:rsid w:val="6976F8D6"/>
    <w:rsid w:val="69C44A62"/>
    <w:rsid w:val="6A3258AB"/>
    <w:rsid w:val="6AF524CE"/>
    <w:rsid w:val="6B037FF1"/>
    <w:rsid w:val="6B684F6B"/>
    <w:rsid w:val="6B687B5F"/>
    <w:rsid w:val="6D80E9F4"/>
    <w:rsid w:val="6D82D521"/>
    <w:rsid w:val="6E3631B2"/>
    <w:rsid w:val="6F72724A"/>
    <w:rsid w:val="702BDFF8"/>
    <w:rsid w:val="708216FC"/>
    <w:rsid w:val="711D8E29"/>
    <w:rsid w:val="7129B4DD"/>
    <w:rsid w:val="71331512"/>
    <w:rsid w:val="71829926"/>
    <w:rsid w:val="721C9758"/>
    <w:rsid w:val="730C975E"/>
    <w:rsid w:val="732963B2"/>
    <w:rsid w:val="74194615"/>
    <w:rsid w:val="74BE492F"/>
    <w:rsid w:val="74F5D828"/>
    <w:rsid w:val="75414659"/>
    <w:rsid w:val="757E9E4F"/>
    <w:rsid w:val="7581784A"/>
    <w:rsid w:val="7677FCC8"/>
    <w:rsid w:val="77070F20"/>
    <w:rsid w:val="77076226"/>
    <w:rsid w:val="776E405E"/>
    <w:rsid w:val="777957A4"/>
    <w:rsid w:val="7ACD6446"/>
    <w:rsid w:val="7AFE0B72"/>
    <w:rsid w:val="7B169468"/>
    <w:rsid w:val="7B58206D"/>
    <w:rsid w:val="7BF30387"/>
    <w:rsid w:val="7C9347D7"/>
    <w:rsid w:val="7CCAC5DC"/>
    <w:rsid w:val="7D14AE0B"/>
    <w:rsid w:val="7D1626FA"/>
    <w:rsid w:val="7D2B6D6A"/>
    <w:rsid w:val="7DD23D4C"/>
    <w:rsid w:val="7DF77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BA14E"/>
  <w15:docId w15:val="{59AE6E09-D643-4504-A324-21B9EDDE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Light" w:hAnsi="Calibri Light" w:eastAsia="Calibri Light" w:cs="Calibri Light"/>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87" w:right="10"/>
      <w:jc w:val="center"/>
    </w:pPr>
    <w:rPr>
      <w:rFonts w:ascii="Calibri" w:hAnsi="Calibri" w:eastAsia="Calibri" w:cs="Calibri"/>
      <w:b/>
      <w:bCs/>
      <w:sz w:val="44"/>
      <w:szCs w:val="44"/>
    </w:rPr>
  </w:style>
  <w:style w:type="paragraph" w:styleId="ListParagraph">
    <w:name w:val="List Paragraph"/>
    <w:basedOn w:val="Normal"/>
    <w:uiPriority w:val="1"/>
    <w:qFormat/>
    <w:pPr>
      <w:ind w:left="962" w:hanging="360"/>
    </w:pPr>
  </w:style>
  <w:style w:type="paragraph" w:styleId="TableParagraph" w:customStyle="1">
    <w:name w:val="Table Paragraph"/>
    <w:basedOn w:val="Normal"/>
    <w:uiPriority w:val="1"/>
    <w:qFormat/>
    <w:pPr>
      <w:ind w:left="113"/>
    </w:pPr>
  </w:style>
  <w:style w:type="character" w:styleId="Hyperlink">
    <w:name w:val="Hyperlink"/>
    <w:basedOn w:val="DefaultParagraphFont"/>
    <w:uiPriority w:val="99"/>
    <w:unhideWhenUsed/>
    <w:rsid w:val="438CF4F3"/>
    <w:rPr>
      <w:color w:val="0000FF"/>
      <w:u w:val="single"/>
    </w:rPr>
  </w:style>
  <w:style w:type="paragraph" w:styleId="Header">
    <w:name w:val="header"/>
    <w:basedOn w:val="Normal"/>
    <w:uiPriority w:val="99"/>
    <w:unhideWhenUsed/>
    <w:rsid w:val="438CF4F3"/>
    <w:pPr>
      <w:tabs>
        <w:tab w:val="center" w:pos="4680"/>
        <w:tab w:val="right" w:pos="9360"/>
      </w:tabs>
    </w:pPr>
  </w:style>
  <w:style w:type="paragraph" w:styleId="Footer">
    <w:name w:val="footer"/>
    <w:basedOn w:val="Normal"/>
    <w:uiPriority w:val="99"/>
    <w:unhideWhenUsed/>
    <w:rsid w:val="438CF4F3"/>
    <w:pPr>
      <w:tabs>
        <w:tab w:val="center" w:pos="4680"/>
        <w:tab w:val="right" w:pos="9360"/>
      </w:tabs>
    </w:p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2.xml" Id="rId13" /><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3.xml" Id="rId1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mailto:e.pickering@stwacademy.com"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TA Dudley, Claire</dc:creator>
  <lastModifiedBy>Emma Pickering</lastModifiedBy>
  <revision>8</revision>
  <dcterms:created xsi:type="dcterms:W3CDTF">2025-11-20T15:49:00.0000000Z</dcterms:created>
  <dcterms:modified xsi:type="dcterms:W3CDTF">2026-02-04T15:01:45.1686809Z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2024-10-24T00:00:00Z</vt:filetime>
  </property>
  <property fmtid="{D5CDD505-2E9C-101B-9397-08002B2CF9AE}" pid="3" name="Creator">
    <vt:lpwstr>Microsoft® Word for Microsoft 365</vt:lpwstr>
  </property>
  <property fmtid="{D5CDD505-2E9C-101B-9397-08002B2CF9AE}" pid="4" name="LastSaved">
    <vt:filetime>2025-11-20T00:00:00Z</vt:filetime>
  </property>
  <property fmtid="{D5CDD505-2E9C-101B-9397-08002B2CF9AE}" pid="5" name="Producer">
    <vt:lpwstr>Microsoft® Word for Microsoft 365</vt:lpwstr>
  </property>
</Properties>
</file>